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F9" w:rsidRPr="00953AF9" w:rsidRDefault="00953AF9" w:rsidP="00953AF9">
      <w:pPr>
        <w:spacing w:line="240" w:lineRule="exact"/>
        <w:ind w:left="5387" w:right="-1"/>
        <w:jc w:val="center"/>
        <w:rPr>
          <w:rFonts w:eastAsia="Calibri"/>
          <w:color w:val="000000"/>
          <w:sz w:val="28"/>
          <w:szCs w:val="28"/>
        </w:rPr>
      </w:pPr>
      <w:r w:rsidRPr="00953AF9">
        <w:rPr>
          <w:rFonts w:eastAsia="Calibri"/>
          <w:color w:val="000000"/>
          <w:sz w:val="28"/>
          <w:szCs w:val="28"/>
        </w:rPr>
        <w:t>УТВЕРЖДЕН</w:t>
      </w:r>
    </w:p>
    <w:p w:rsidR="00953AF9" w:rsidRPr="00953AF9" w:rsidRDefault="00953AF9" w:rsidP="00953AF9">
      <w:pPr>
        <w:spacing w:line="240" w:lineRule="exact"/>
        <w:ind w:left="5387" w:right="-1"/>
        <w:rPr>
          <w:rFonts w:eastAsia="Calibri"/>
          <w:color w:val="000000"/>
          <w:sz w:val="28"/>
          <w:szCs w:val="28"/>
        </w:rPr>
      </w:pPr>
    </w:p>
    <w:p w:rsidR="00953AF9" w:rsidRPr="00953AF9" w:rsidRDefault="00953AF9" w:rsidP="00953AF9">
      <w:pPr>
        <w:spacing w:line="240" w:lineRule="exact"/>
        <w:ind w:left="5387" w:right="-1"/>
        <w:jc w:val="center"/>
        <w:rPr>
          <w:rFonts w:eastAsia="Calibri"/>
          <w:color w:val="000000"/>
          <w:sz w:val="28"/>
          <w:szCs w:val="28"/>
        </w:rPr>
      </w:pPr>
      <w:r w:rsidRPr="00953AF9">
        <w:rPr>
          <w:rFonts w:eastAsia="Calibri"/>
          <w:color w:val="000000"/>
          <w:sz w:val="28"/>
          <w:szCs w:val="28"/>
        </w:rPr>
        <w:t>постановлением Правительства</w:t>
      </w:r>
      <w:r w:rsidRPr="00953AF9">
        <w:rPr>
          <w:rFonts w:ascii="Calibri" w:eastAsia="Calibri" w:hAnsi="Calibri" w:cs="Arial"/>
          <w:color w:val="000000"/>
          <w:sz w:val="28"/>
          <w:szCs w:val="28"/>
        </w:rPr>
        <w:br/>
      </w:r>
      <w:r w:rsidRPr="00953AF9">
        <w:rPr>
          <w:rFonts w:eastAsia="Calibri"/>
          <w:color w:val="000000"/>
          <w:sz w:val="28"/>
          <w:szCs w:val="28"/>
        </w:rPr>
        <w:t>Ставропольского края</w:t>
      </w:r>
    </w:p>
    <w:p w:rsidR="0098727F" w:rsidRDefault="0098727F" w:rsidP="00953AF9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953AF9" w:rsidRDefault="00953AF9" w:rsidP="00953AF9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883ABB" w:rsidRDefault="00883ABB" w:rsidP="00953AF9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883ABB" w:rsidRPr="00915BBF" w:rsidRDefault="00883ABB" w:rsidP="00953AF9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4F6EB4" w:rsidRDefault="004F6EB4" w:rsidP="00A91123">
      <w:pPr>
        <w:spacing w:line="240" w:lineRule="exact"/>
        <w:jc w:val="center"/>
        <w:rPr>
          <w:sz w:val="28"/>
          <w:szCs w:val="28"/>
        </w:rPr>
      </w:pPr>
      <w:r w:rsidRPr="009A70A2">
        <w:rPr>
          <w:sz w:val="28"/>
          <w:szCs w:val="28"/>
        </w:rPr>
        <w:t>ПОЛОЖЕНИЕ</w:t>
      </w:r>
    </w:p>
    <w:p w:rsidR="00A91123" w:rsidRPr="009A70A2" w:rsidRDefault="00A91123" w:rsidP="00A91123">
      <w:pPr>
        <w:spacing w:line="240" w:lineRule="exact"/>
        <w:jc w:val="center"/>
        <w:rPr>
          <w:sz w:val="28"/>
          <w:szCs w:val="28"/>
        </w:rPr>
      </w:pPr>
    </w:p>
    <w:p w:rsidR="004F6EB4" w:rsidRPr="009A70A2" w:rsidRDefault="009A70A2" w:rsidP="00A91123">
      <w:pPr>
        <w:spacing w:line="240" w:lineRule="exact"/>
        <w:jc w:val="both"/>
        <w:rPr>
          <w:sz w:val="28"/>
          <w:szCs w:val="28"/>
        </w:rPr>
      </w:pPr>
      <w:r w:rsidRPr="009A70A2">
        <w:rPr>
          <w:sz w:val="28"/>
          <w:szCs w:val="28"/>
        </w:rPr>
        <w:t>о региональном государственном контроле (надзоре)</w:t>
      </w:r>
      <w:r w:rsidR="00A91123">
        <w:rPr>
          <w:sz w:val="28"/>
          <w:szCs w:val="28"/>
        </w:rPr>
        <w:t xml:space="preserve"> </w:t>
      </w:r>
      <w:r w:rsidRPr="009A70A2">
        <w:rPr>
          <w:sz w:val="28"/>
          <w:szCs w:val="28"/>
        </w:rPr>
        <w:t>за достоверностью, а</w:t>
      </w:r>
      <w:r w:rsidRPr="009A70A2">
        <w:rPr>
          <w:sz w:val="28"/>
          <w:szCs w:val="28"/>
        </w:rPr>
        <w:t>к</w:t>
      </w:r>
      <w:r w:rsidRPr="009A70A2">
        <w:rPr>
          <w:sz w:val="28"/>
          <w:szCs w:val="28"/>
        </w:rPr>
        <w:t>туальностью и полнотой сведений</w:t>
      </w:r>
      <w:r w:rsidR="00A91123">
        <w:rPr>
          <w:sz w:val="28"/>
          <w:szCs w:val="28"/>
        </w:rPr>
        <w:t xml:space="preserve"> </w:t>
      </w:r>
      <w:r w:rsidRPr="009A70A2">
        <w:rPr>
          <w:sz w:val="28"/>
          <w:szCs w:val="28"/>
        </w:rPr>
        <w:t>об организациях отдыха детей и их озд</w:t>
      </w:r>
      <w:r w:rsidRPr="009A70A2">
        <w:rPr>
          <w:sz w:val="28"/>
          <w:szCs w:val="28"/>
        </w:rPr>
        <w:t>о</w:t>
      </w:r>
      <w:r w:rsidRPr="009A70A2">
        <w:rPr>
          <w:sz w:val="28"/>
          <w:szCs w:val="28"/>
        </w:rPr>
        <w:t>ровления, содержащихся</w:t>
      </w:r>
      <w:r w:rsidR="00A91123">
        <w:rPr>
          <w:sz w:val="28"/>
          <w:szCs w:val="28"/>
        </w:rPr>
        <w:t xml:space="preserve"> </w:t>
      </w:r>
      <w:r w:rsidRPr="009A70A2">
        <w:rPr>
          <w:sz w:val="28"/>
          <w:szCs w:val="28"/>
        </w:rPr>
        <w:t>в реестре организаций отдыха детей и их оздоро</w:t>
      </w:r>
      <w:r w:rsidRPr="009A70A2">
        <w:rPr>
          <w:sz w:val="28"/>
          <w:szCs w:val="28"/>
        </w:rPr>
        <w:t>в</w:t>
      </w:r>
      <w:r w:rsidRPr="009A70A2">
        <w:rPr>
          <w:sz w:val="28"/>
          <w:szCs w:val="28"/>
        </w:rPr>
        <w:t>ления</w:t>
      </w:r>
      <w:r w:rsidR="00A91123">
        <w:rPr>
          <w:sz w:val="28"/>
          <w:szCs w:val="28"/>
        </w:rPr>
        <w:t xml:space="preserve"> </w:t>
      </w:r>
      <w:r w:rsidRPr="009A70A2">
        <w:rPr>
          <w:sz w:val="28"/>
          <w:szCs w:val="28"/>
        </w:rPr>
        <w:t>на</w:t>
      </w:r>
      <w:r w:rsidR="00A91123">
        <w:rPr>
          <w:sz w:val="28"/>
          <w:szCs w:val="28"/>
        </w:rPr>
        <w:t> </w:t>
      </w:r>
      <w:r w:rsidRPr="009A70A2">
        <w:rPr>
          <w:sz w:val="28"/>
          <w:szCs w:val="28"/>
        </w:rPr>
        <w:t xml:space="preserve">территории </w:t>
      </w:r>
      <w:r w:rsidR="00BF035D">
        <w:rPr>
          <w:sz w:val="28"/>
          <w:szCs w:val="28"/>
        </w:rPr>
        <w:t>Ставропольского края</w:t>
      </w:r>
    </w:p>
    <w:p w:rsidR="009A70A2" w:rsidRDefault="009A70A2" w:rsidP="00915BBF">
      <w:pPr>
        <w:jc w:val="center"/>
        <w:rPr>
          <w:sz w:val="28"/>
          <w:szCs w:val="28"/>
        </w:rPr>
      </w:pPr>
    </w:p>
    <w:p w:rsidR="004F6EB4" w:rsidRPr="00915BBF" w:rsidRDefault="00710BD1" w:rsidP="00915B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EB4" w:rsidRPr="00915BBF">
        <w:rPr>
          <w:sz w:val="28"/>
          <w:szCs w:val="28"/>
        </w:rPr>
        <w:t>Общие положения</w:t>
      </w:r>
    </w:p>
    <w:p w:rsidR="004F6EB4" w:rsidRPr="00915BBF" w:rsidRDefault="004F6EB4" w:rsidP="00915BBF">
      <w:pPr>
        <w:jc w:val="both"/>
        <w:rPr>
          <w:sz w:val="28"/>
          <w:szCs w:val="28"/>
        </w:rPr>
      </w:pPr>
    </w:p>
    <w:p w:rsidR="004F6EB4" w:rsidRPr="00915BBF" w:rsidRDefault="00710BD1" w:rsidP="009A70A2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9539D">
        <w:rPr>
          <w:color w:val="000000"/>
          <w:sz w:val="28"/>
          <w:szCs w:val="28"/>
        </w:rPr>
        <w:t>. </w:t>
      </w:r>
      <w:r w:rsidR="004F6EB4" w:rsidRPr="00915BBF">
        <w:rPr>
          <w:color w:val="000000"/>
          <w:sz w:val="28"/>
          <w:szCs w:val="28"/>
        </w:rPr>
        <w:t>Настоящее Положение устанавливает порядок организации и ос</w:t>
      </w:r>
      <w:r w:rsidR="004F6EB4" w:rsidRPr="00915BBF">
        <w:rPr>
          <w:color w:val="000000"/>
          <w:sz w:val="28"/>
          <w:szCs w:val="28"/>
        </w:rPr>
        <w:t>у</w:t>
      </w:r>
      <w:r w:rsidR="004F6EB4" w:rsidRPr="00915BBF">
        <w:rPr>
          <w:color w:val="000000"/>
          <w:sz w:val="28"/>
          <w:szCs w:val="28"/>
        </w:rPr>
        <w:t xml:space="preserve">ществления регионального государственного контроля (надзора) </w:t>
      </w:r>
      <w:r w:rsidR="009A70A2" w:rsidRPr="009A70A2">
        <w:rPr>
          <w:color w:val="000000"/>
          <w:sz w:val="28"/>
          <w:szCs w:val="28"/>
        </w:rPr>
        <w:t>за дост</w:t>
      </w:r>
      <w:r w:rsidR="009A70A2" w:rsidRPr="009A70A2">
        <w:rPr>
          <w:color w:val="000000"/>
          <w:sz w:val="28"/>
          <w:szCs w:val="28"/>
        </w:rPr>
        <w:t>о</w:t>
      </w:r>
      <w:r w:rsidR="009A70A2" w:rsidRPr="009A70A2">
        <w:rPr>
          <w:color w:val="000000"/>
          <w:sz w:val="28"/>
          <w:szCs w:val="28"/>
        </w:rPr>
        <w:t>верностью, актуальностью и полнотой сведений</w:t>
      </w:r>
      <w:r w:rsidR="009A70A2">
        <w:rPr>
          <w:color w:val="000000"/>
          <w:sz w:val="28"/>
          <w:szCs w:val="28"/>
        </w:rPr>
        <w:t xml:space="preserve"> </w:t>
      </w:r>
      <w:r w:rsidR="009A70A2" w:rsidRPr="009A70A2">
        <w:rPr>
          <w:color w:val="000000"/>
          <w:sz w:val="28"/>
          <w:szCs w:val="28"/>
        </w:rPr>
        <w:t>об организациях отдыха д</w:t>
      </w:r>
      <w:r w:rsidR="009A70A2" w:rsidRPr="009A70A2">
        <w:rPr>
          <w:color w:val="000000"/>
          <w:sz w:val="28"/>
          <w:szCs w:val="28"/>
        </w:rPr>
        <w:t>е</w:t>
      </w:r>
      <w:r w:rsidR="009A70A2" w:rsidRPr="009A70A2">
        <w:rPr>
          <w:color w:val="000000"/>
          <w:sz w:val="28"/>
          <w:szCs w:val="28"/>
        </w:rPr>
        <w:t>тей и их оздоровления, содержащихся</w:t>
      </w:r>
      <w:r w:rsidR="009A70A2">
        <w:rPr>
          <w:color w:val="000000"/>
          <w:sz w:val="28"/>
          <w:szCs w:val="28"/>
        </w:rPr>
        <w:t xml:space="preserve"> </w:t>
      </w:r>
      <w:r w:rsidR="009A70A2" w:rsidRPr="009A70A2">
        <w:rPr>
          <w:color w:val="000000"/>
          <w:sz w:val="28"/>
          <w:szCs w:val="28"/>
        </w:rPr>
        <w:t>в реестре организаций отдыха детей и их оздоровления</w:t>
      </w:r>
      <w:r w:rsidR="009A70A2">
        <w:rPr>
          <w:color w:val="000000"/>
          <w:sz w:val="28"/>
          <w:szCs w:val="28"/>
        </w:rPr>
        <w:t xml:space="preserve"> </w:t>
      </w:r>
      <w:r w:rsidR="009A70A2" w:rsidRPr="009A70A2">
        <w:rPr>
          <w:color w:val="000000"/>
          <w:sz w:val="28"/>
          <w:szCs w:val="28"/>
        </w:rPr>
        <w:t xml:space="preserve">на территории </w:t>
      </w:r>
      <w:r w:rsidR="00BF035D">
        <w:rPr>
          <w:color w:val="000000"/>
          <w:sz w:val="28"/>
          <w:szCs w:val="28"/>
        </w:rPr>
        <w:t>Ставропольского края</w:t>
      </w:r>
      <w:r w:rsidR="00A91123">
        <w:rPr>
          <w:color w:val="000000"/>
          <w:sz w:val="28"/>
          <w:szCs w:val="28"/>
        </w:rPr>
        <w:t xml:space="preserve"> </w:t>
      </w:r>
      <w:r w:rsidR="00A91123" w:rsidRPr="00F5136A">
        <w:rPr>
          <w:color w:val="000000"/>
          <w:sz w:val="28"/>
          <w:szCs w:val="28"/>
        </w:rPr>
        <w:t xml:space="preserve">(далее соответственно </w:t>
      </w:r>
      <w:r w:rsidR="00A91123">
        <w:rPr>
          <w:color w:val="000000"/>
          <w:sz w:val="28"/>
          <w:szCs w:val="28"/>
        </w:rPr>
        <w:t xml:space="preserve">– </w:t>
      </w:r>
      <w:r w:rsidR="00EA61D8">
        <w:rPr>
          <w:color w:val="000000"/>
          <w:sz w:val="28"/>
          <w:szCs w:val="28"/>
        </w:rPr>
        <w:t xml:space="preserve">Положение, </w:t>
      </w:r>
      <w:r w:rsidR="00A91123" w:rsidRPr="00F5136A">
        <w:rPr>
          <w:color w:val="000000"/>
          <w:sz w:val="28"/>
          <w:szCs w:val="28"/>
        </w:rPr>
        <w:t>региональный государственный контроль, организации отд</w:t>
      </w:r>
      <w:r w:rsidR="00A91123" w:rsidRPr="00F5136A">
        <w:rPr>
          <w:color w:val="000000"/>
          <w:sz w:val="28"/>
          <w:szCs w:val="28"/>
        </w:rPr>
        <w:t>ы</w:t>
      </w:r>
      <w:r w:rsidR="00A91123" w:rsidRPr="00F5136A">
        <w:rPr>
          <w:color w:val="000000"/>
          <w:sz w:val="28"/>
          <w:szCs w:val="28"/>
        </w:rPr>
        <w:t xml:space="preserve">ха, </w:t>
      </w:r>
      <w:r w:rsidR="00A91123">
        <w:rPr>
          <w:color w:val="000000"/>
          <w:sz w:val="28"/>
          <w:szCs w:val="28"/>
        </w:rPr>
        <w:t>Реестр</w:t>
      </w:r>
      <w:r w:rsidR="00A91123" w:rsidRPr="00F5136A">
        <w:rPr>
          <w:color w:val="000000"/>
          <w:sz w:val="28"/>
          <w:szCs w:val="28"/>
        </w:rPr>
        <w:t>)</w:t>
      </w:r>
      <w:r w:rsidR="004F6EB4" w:rsidRPr="00915BBF">
        <w:rPr>
          <w:color w:val="000000"/>
          <w:sz w:val="28"/>
          <w:szCs w:val="28"/>
        </w:rPr>
        <w:t>.</w:t>
      </w:r>
    </w:p>
    <w:p w:rsidR="004F6EB4" w:rsidRPr="00915BBF" w:rsidRDefault="006164C0" w:rsidP="009A70A2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9539D">
        <w:rPr>
          <w:color w:val="000000"/>
          <w:sz w:val="28"/>
          <w:szCs w:val="28"/>
        </w:rPr>
        <w:t>2. </w:t>
      </w:r>
      <w:r w:rsidRPr="006164C0">
        <w:rPr>
          <w:color w:val="000000"/>
          <w:sz w:val="28"/>
          <w:szCs w:val="28"/>
        </w:rPr>
        <w:t>Предметом региональ</w:t>
      </w:r>
      <w:r w:rsidR="00A91123">
        <w:rPr>
          <w:color w:val="000000"/>
          <w:sz w:val="28"/>
          <w:szCs w:val="28"/>
        </w:rPr>
        <w:t>ного государственного контроля</w:t>
      </w:r>
      <w:r w:rsidRPr="00F5136A">
        <w:rPr>
          <w:color w:val="000000"/>
          <w:sz w:val="28"/>
          <w:szCs w:val="28"/>
        </w:rPr>
        <w:t xml:space="preserve"> является с</w:t>
      </w:r>
      <w:r w:rsidRPr="00F5136A">
        <w:rPr>
          <w:color w:val="000000"/>
          <w:sz w:val="28"/>
          <w:szCs w:val="28"/>
        </w:rPr>
        <w:t>о</w:t>
      </w:r>
      <w:r w:rsidRPr="00F5136A">
        <w:rPr>
          <w:color w:val="000000"/>
          <w:sz w:val="28"/>
          <w:szCs w:val="28"/>
        </w:rPr>
        <w:t>блюдение организациями</w:t>
      </w:r>
      <w:r w:rsidR="00A91123">
        <w:rPr>
          <w:color w:val="000000"/>
          <w:sz w:val="28"/>
          <w:szCs w:val="28"/>
        </w:rPr>
        <w:t xml:space="preserve"> отдыха</w:t>
      </w:r>
      <w:r w:rsidRPr="00F5136A">
        <w:rPr>
          <w:color w:val="000000"/>
          <w:sz w:val="28"/>
          <w:szCs w:val="28"/>
        </w:rPr>
        <w:t xml:space="preserve"> требований </w:t>
      </w:r>
      <w:r w:rsidR="00A91123">
        <w:rPr>
          <w:color w:val="000000"/>
          <w:sz w:val="28"/>
          <w:szCs w:val="28"/>
        </w:rPr>
        <w:t>Федерального закона «</w:t>
      </w:r>
      <w:r w:rsidR="00A91123" w:rsidRPr="00A91123">
        <w:rPr>
          <w:color w:val="000000"/>
          <w:sz w:val="28"/>
          <w:szCs w:val="28"/>
        </w:rPr>
        <w:t>Об о</w:t>
      </w:r>
      <w:r w:rsidR="00A91123" w:rsidRPr="00A91123">
        <w:rPr>
          <w:color w:val="000000"/>
          <w:sz w:val="28"/>
          <w:szCs w:val="28"/>
        </w:rPr>
        <w:t>с</w:t>
      </w:r>
      <w:r w:rsidR="00A91123" w:rsidRPr="00A91123">
        <w:rPr>
          <w:color w:val="000000"/>
          <w:sz w:val="28"/>
          <w:szCs w:val="28"/>
        </w:rPr>
        <w:t>новных гарантиях прав ребенка в Российской Федерации</w:t>
      </w:r>
      <w:r w:rsidR="00A91123">
        <w:rPr>
          <w:color w:val="000000"/>
          <w:sz w:val="28"/>
          <w:szCs w:val="28"/>
        </w:rPr>
        <w:t xml:space="preserve">», других </w:t>
      </w:r>
      <w:r w:rsidR="008A07F0">
        <w:rPr>
          <w:color w:val="000000"/>
          <w:sz w:val="28"/>
          <w:szCs w:val="28"/>
        </w:rPr>
        <w:t>ф</w:t>
      </w:r>
      <w:r w:rsidR="00A91123">
        <w:rPr>
          <w:color w:val="000000"/>
          <w:sz w:val="28"/>
          <w:szCs w:val="28"/>
        </w:rPr>
        <w:t>едерал</w:t>
      </w:r>
      <w:r w:rsidR="00A91123">
        <w:rPr>
          <w:color w:val="000000"/>
          <w:sz w:val="28"/>
          <w:szCs w:val="28"/>
        </w:rPr>
        <w:t>ь</w:t>
      </w:r>
      <w:r w:rsidR="00A91123">
        <w:rPr>
          <w:color w:val="000000"/>
          <w:sz w:val="28"/>
          <w:szCs w:val="28"/>
        </w:rPr>
        <w:t>ных законов и иных нормативных правовых актов Российской Федерации, а также законов и иных правовых актов</w:t>
      </w:r>
      <w:r w:rsidR="00EA61D8">
        <w:rPr>
          <w:color w:val="000000"/>
          <w:sz w:val="28"/>
          <w:szCs w:val="28"/>
        </w:rPr>
        <w:t xml:space="preserve"> Ставропольского края, регулирующих правоотношения в сфере организации отдыха и оздоровления детей (далее – обязательные требования).</w:t>
      </w:r>
    </w:p>
    <w:p w:rsidR="004F6EB4" w:rsidRPr="00915BBF" w:rsidRDefault="006164C0" w:rsidP="00BF035D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9539D">
        <w:rPr>
          <w:color w:val="000000"/>
          <w:sz w:val="28"/>
          <w:szCs w:val="28"/>
        </w:rPr>
        <w:t>3. </w:t>
      </w:r>
      <w:r w:rsidR="004F6EB4" w:rsidRPr="00915BBF">
        <w:rPr>
          <w:color w:val="000000"/>
          <w:sz w:val="28"/>
          <w:szCs w:val="28"/>
        </w:rPr>
        <w:t>Региональный государственный контроль осуществляется</w:t>
      </w:r>
      <w:r w:rsidR="00BF035D">
        <w:rPr>
          <w:color w:val="000000"/>
          <w:sz w:val="28"/>
          <w:szCs w:val="28"/>
        </w:rPr>
        <w:t xml:space="preserve"> </w:t>
      </w:r>
      <w:proofErr w:type="gramStart"/>
      <w:r w:rsidR="003316AD" w:rsidRPr="00915BBF">
        <w:rPr>
          <w:color w:val="000000"/>
          <w:sz w:val="28"/>
          <w:szCs w:val="28"/>
        </w:rPr>
        <w:t>ми</w:t>
      </w:r>
      <w:r w:rsidR="008A07F0">
        <w:rPr>
          <w:color w:val="000000"/>
          <w:sz w:val="28"/>
          <w:szCs w:val="28"/>
        </w:rPr>
        <w:t>-</w:t>
      </w:r>
      <w:proofErr w:type="spellStart"/>
      <w:r w:rsidR="003316AD" w:rsidRPr="00915BBF">
        <w:rPr>
          <w:color w:val="000000"/>
          <w:sz w:val="28"/>
          <w:szCs w:val="28"/>
        </w:rPr>
        <w:t>нистерство</w:t>
      </w:r>
      <w:r w:rsidR="00E9539D">
        <w:rPr>
          <w:color w:val="000000"/>
          <w:sz w:val="28"/>
          <w:szCs w:val="28"/>
        </w:rPr>
        <w:t>м</w:t>
      </w:r>
      <w:proofErr w:type="spellEnd"/>
      <w:proofErr w:type="gramEnd"/>
      <w:r w:rsidR="003316AD" w:rsidRPr="00915BBF">
        <w:rPr>
          <w:color w:val="000000"/>
          <w:sz w:val="28"/>
          <w:szCs w:val="28"/>
        </w:rPr>
        <w:t xml:space="preserve"> </w:t>
      </w:r>
      <w:r w:rsidR="00BF035D">
        <w:rPr>
          <w:color w:val="000000"/>
          <w:sz w:val="28"/>
          <w:szCs w:val="28"/>
        </w:rPr>
        <w:t>образования</w:t>
      </w:r>
      <w:r w:rsidR="003316AD" w:rsidRPr="00915BBF">
        <w:rPr>
          <w:color w:val="000000"/>
          <w:sz w:val="28"/>
          <w:szCs w:val="28"/>
        </w:rPr>
        <w:t xml:space="preserve"> </w:t>
      </w:r>
      <w:r w:rsidR="00BF035D">
        <w:rPr>
          <w:color w:val="000000"/>
          <w:sz w:val="28"/>
          <w:szCs w:val="28"/>
        </w:rPr>
        <w:t>Ставропольского края</w:t>
      </w:r>
      <w:r w:rsidR="003316AD" w:rsidRPr="00915BBF">
        <w:rPr>
          <w:color w:val="000000"/>
          <w:sz w:val="28"/>
          <w:szCs w:val="28"/>
        </w:rPr>
        <w:t xml:space="preserve"> (далее – </w:t>
      </w:r>
      <w:r w:rsidR="00BF035D">
        <w:rPr>
          <w:color w:val="000000"/>
          <w:sz w:val="28"/>
          <w:szCs w:val="28"/>
        </w:rPr>
        <w:t>м</w:t>
      </w:r>
      <w:r w:rsidR="00EA61D8">
        <w:rPr>
          <w:color w:val="000000"/>
          <w:sz w:val="28"/>
          <w:szCs w:val="28"/>
        </w:rPr>
        <w:t>инистерство).</w:t>
      </w:r>
    </w:p>
    <w:p w:rsidR="004F6EB4" w:rsidRPr="00915BBF" w:rsidRDefault="006164C0" w:rsidP="00E9539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9539D">
        <w:rPr>
          <w:color w:val="000000"/>
          <w:sz w:val="28"/>
          <w:szCs w:val="28"/>
        </w:rPr>
        <w:t>4. </w:t>
      </w:r>
      <w:r w:rsidR="004F6EB4" w:rsidRPr="00915BBF">
        <w:rPr>
          <w:color w:val="000000"/>
          <w:sz w:val="28"/>
          <w:szCs w:val="28"/>
        </w:rPr>
        <w:t>Должностными лицами, уполномоченными на осуществление р</w:t>
      </w:r>
      <w:r w:rsidR="004F6EB4" w:rsidRPr="00915BBF">
        <w:rPr>
          <w:color w:val="000000"/>
          <w:sz w:val="28"/>
          <w:szCs w:val="28"/>
        </w:rPr>
        <w:t>е</w:t>
      </w:r>
      <w:r w:rsidR="004F6EB4" w:rsidRPr="00915BBF">
        <w:rPr>
          <w:color w:val="000000"/>
          <w:sz w:val="28"/>
          <w:szCs w:val="28"/>
        </w:rPr>
        <w:t>гионального государственного контроля</w:t>
      </w:r>
      <w:r w:rsidR="009A70A2">
        <w:rPr>
          <w:color w:val="000000"/>
          <w:sz w:val="28"/>
          <w:szCs w:val="28"/>
        </w:rPr>
        <w:t>,</w:t>
      </w:r>
      <w:r w:rsidR="004F6EB4" w:rsidRPr="00915BBF">
        <w:rPr>
          <w:color w:val="000000"/>
          <w:sz w:val="28"/>
          <w:szCs w:val="28"/>
        </w:rPr>
        <w:t xml:space="preserve"> являются: </w:t>
      </w:r>
    </w:p>
    <w:p w:rsidR="004F6EB4" w:rsidRPr="00915BBF" w:rsidRDefault="006164C0" w:rsidP="009A70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2EC3">
        <w:rPr>
          <w:sz w:val="28"/>
          <w:szCs w:val="28"/>
        </w:rPr>
        <w:t xml:space="preserve">4.1. </w:t>
      </w:r>
      <w:r w:rsidR="0091539F">
        <w:rPr>
          <w:sz w:val="28"/>
          <w:szCs w:val="28"/>
        </w:rPr>
        <w:t xml:space="preserve">Министр </w:t>
      </w:r>
      <w:r w:rsidR="00BF035D">
        <w:rPr>
          <w:color w:val="000000"/>
          <w:sz w:val="28"/>
          <w:szCs w:val="28"/>
        </w:rPr>
        <w:t>образования</w:t>
      </w:r>
      <w:r w:rsidR="00BF035D" w:rsidRPr="00915BBF">
        <w:rPr>
          <w:color w:val="000000"/>
          <w:sz w:val="28"/>
          <w:szCs w:val="28"/>
        </w:rPr>
        <w:t xml:space="preserve"> </w:t>
      </w:r>
      <w:r w:rsidR="00BF035D">
        <w:rPr>
          <w:sz w:val="28"/>
          <w:szCs w:val="28"/>
        </w:rPr>
        <w:t>Ставропольского края</w:t>
      </w:r>
      <w:r w:rsidR="004F6EB4" w:rsidRPr="00915BBF">
        <w:rPr>
          <w:sz w:val="28"/>
          <w:szCs w:val="28"/>
        </w:rPr>
        <w:t xml:space="preserve"> (заместител</w:t>
      </w:r>
      <w:r w:rsidR="00BB2EC3">
        <w:rPr>
          <w:sz w:val="28"/>
          <w:szCs w:val="28"/>
        </w:rPr>
        <w:t>ь</w:t>
      </w:r>
      <w:r w:rsidR="004F6EB4" w:rsidRPr="00915BBF">
        <w:rPr>
          <w:sz w:val="28"/>
          <w:szCs w:val="28"/>
        </w:rPr>
        <w:t xml:space="preserve"> </w:t>
      </w:r>
      <w:proofErr w:type="gramStart"/>
      <w:r w:rsidR="0091539F">
        <w:rPr>
          <w:sz w:val="28"/>
          <w:szCs w:val="28"/>
        </w:rPr>
        <w:t>ми</w:t>
      </w:r>
      <w:r w:rsidR="008A07F0">
        <w:rPr>
          <w:sz w:val="28"/>
          <w:szCs w:val="28"/>
        </w:rPr>
        <w:t>-</w:t>
      </w:r>
      <w:proofErr w:type="spellStart"/>
      <w:r w:rsidR="0091539F">
        <w:rPr>
          <w:sz w:val="28"/>
          <w:szCs w:val="28"/>
        </w:rPr>
        <w:t>нистра</w:t>
      </w:r>
      <w:proofErr w:type="spellEnd"/>
      <w:proofErr w:type="gramEnd"/>
      <w:r w:rsidR="00BF035D">
        <w:rPr>
          <w:sz w:val="28"/>
          <w:szCs w:val="28"/>
        </w:rPr>
        <w:t>, курирующий направление отдыха детей в Ставропольском крае</w:t>
      </w:r>
      <w:r w:rsidR="004F6EB4" w:rsidRPr="00915BBF">
        <w:rPr>
          <w:sz w:val="28"/>
          <w:szCs w:val="28"/>
        </w:rPr>
        <w:t>)</w:t>
      </w:r>
      <w:r w:rsidR="00BF035D">
        <w:rPr>
          <w:sz w:val="28"/>
          <w:szCs w:val="28"/>
        </w:rPr>
        <w:t xml:space="preserve"> (д</w:t>
      </w:r>
      <w:r w:rsidR="00BF035D">
        <w:rPr>
          <w:sz w:val="28"/>
          <w:szCs w:val="28"/>
        </w:rPr>
        <w:t>а</w:t>
      </w:r>
      <w:r w:rsidR="00BF035D">
        <w:rPr>
          <w:sz w:val="28"/>
          <w:szCs w:val="28"/>
        </w:rPr>
        <w:t>лее соответственно – министр, заместитель министра)</w:t>
      </w:r>
      <w:r w:rsidR="00BB2EC3">
        <w:rPr>
          <w:sz w:val="28"/>
          <w:szCs w:val="28"/>
        </w:rPr>
        <w:t>.</w:t>
      </w:r>
    </w:p>
    <w:p w:rsidR="004F6EB4" w:rsidRPr="00915BBF" w:rsidRDefault="006164C0" w:rsidP="009A70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2EC3">
        <w:rPr>
          <w:sz w:val="28"/>
          <w:szCs w:val="28"/>
        </w:rPr>
        <w:t>4.2. Д</w:t>
      </w:r>
      <w:r w:rsidR="004F6EB4" w:rsidRPr="00915BBF">
        <w:rPr>
          <w:sz w:val="28"/>
          <w:szCs w:val="28"/>
        </w:rPr>
        <w:t xml:space="preserve">олжностные </w:t>
      </w:r>
      <w:r w:rsidR="009948EF">
        <w:rPr>
          <w:sz w:val="28"/>
          <w:szCs w:val="28"/>
        </w:rPr>
        <w:t xml:space="preserve">лица </w:t>
      </w:r>
      <w:r w:rsidR="00212163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212163">
        <w:rPr>
          <w:sz w:val="28"/>
          <w:szCs w:val="28"/>
        </w:rPr>
        <w:t>а</w:t>
      </w:r>
      <w:r w:rsidR="009948EF">
        <w:rPr>
          <w:sz w:val="28"/>
          <w:szCs w:val="28"/>
        </w:rPr>
        <w:t xml:space="preserve">, в должностных регламентах </w:t>
      </w:r>
      <w:r w:rsidR="004F6EB4" w:rsidRPr="00915BBF">
        <w:rPr>
          <w:sz w:val="28"/>
          <w:szCs w:val="28"/>
        </w:rPr>
        <w:t xml:space="preserve">которых </w:t>
      </w:r>
      <w:r w:rsidR="009948EF">
        <w:rPr>
          <w:sz w:val="28"/>
          <w:szCs w:val="28"/>
        </w:rPr>
        <w:t>установлена обязанность по</w:t>
      </w:r>
      <w:r w:rsidR="004F6EB4" w:rsidRPr="00915BBF">
        <w:rPr>
          <w:sz w:val="28"/>
          <w:szCs w:val="28"/>
        </w:rPr>
        <w:t xml:space="preserve"> осуществлени</w:t>
      </w:r>
      <w:r w:rsidR="009948EF">
        <w:rPr>
          <w:sz w:val="28"/>
          <w:szCs w:val="28"/>
        </w:rPr>
        <w:t>ю</w:t>
      </w:r>
      <w:r w:rsidR="004F6EB4" w:rsidRPr="00915BBF">
        <w:rPr>
          <w:sz w:val="28"/>
          <w:szCs w:val="28"/>
        </w:rPr>
        <w:t xml:space="preserve"> </w:t>
      </w:r>
      <w:r w:rsidRPr="006164C0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6164C0">
        <w:rPr>
          <w:sz w:val="28"/>
          <w:szCs w:val="28"/>
        </w:rPr>
        <w:t xml:space="preserve"> госуда</w:t>
      </w:r>
      <w:r w:rsidRPr="006164C0">
        <w:rPr>
          <w:sz w:val="28"/>
          <w:szCs w:val="28"/>
        </w:rPr>
        <w:t>р</w:t>
      </w:r>
      <w:r w:rsidRPr="006164C0">
        <w:rPr>
          <w:sz w:val="28"/>
          <w:szCs w:val="28"/>
        </w:rPr>
        <w:t>ственн</w:t>
      </w:r>
      <w:r>
        <w:rPr>
          <w:sz w:val="28"/>
          <w:szCs w:val="28"/>
        </w:rPr>
        <w:t>ого</w:t>
      </w:r>
      <w:r w:rsidRPr="006164C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 (далее – должностные лица </w:t>
      </w:r>
      <w:r w:rsidR="00212163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212163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4F6EB4" w:rsidRPr="00915BBF">
        <w:rPr>
          <w:sz w:val="28"/>
          <w:szCs w:val="28"/>
        </w:rPr>
        <w:t>.</w:t>
      </w:r>
    </w:p>
    <w:p w:rsidR="004F6EB4" w:rsidRPr="006164C0" w:rsidRDefault="006164C0" w:rsidP="00E9539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9539D">
        <w:rPr>
          <w:color w:val="000000"/>
          <w:sz w:val="28"/>
          <w:szCs w:val="28"/>
        </w:rPr>
        <w:t>5. </w:t>
      </w:r>
      <w:r w:rsidR="004F6EB4" w:rsidRPr="00915BBF">
        <w:rPr>
          <w:color w:val="000000"/>
          <w:sz w:val="28"/>
          <w:szCs w:val="28"/>
        </w:rPr>
        <w:t>Должностными лицами, уполномоченными на принятие решений о</w:t>
      </w:r>
      <w:r w:rsidR="00E9539D">
        <w:rPr>
          <w:color w:val="000000"/>
          <w:sz w:val="28"/>
          <w:szCs w:val="28"/>
        </w:rPr>
        <w:t> </w:t>
      </w:r>
      <w:r w:rsidR="004F6EB4" w:rsidRPr="00915BBF">
        <w:rPr>
          <w:color w:val="000000"/>
          <w:sz w:val="28"/>
          <w:szCs w:val="28"/>
        </w:rPr>
        <w:t>проведении контрольных (надзорных) мероприятий явля</w:t>
      </w:r>
      <w:r w:rsidR="009A70A2">
        <w:rPr>
          <w:color w:val="000000"/>
          <w:sz w:val="28"/>
          <w:szCs w:val="28"/>
        </w:rPr>
        <w:t>е</w:t>
      </w:r>
      <w:r w:rsidR="004F6EB4" w:rsidRPr="00915BBF">
        <w:rPr>
          <w:color w:val="000000"/>
          <w:sz w:val="28"/>
          <w:szCs w:val="28"/>
        </w:rPr>
        <w:t xml:space="preserve">тся </w:t>
      </w:r>
      <w:r w:rsidR="00BF035D">
        <w:rPr>
          <w:color w:val="000000"/>
          <w:sz w:val="28"/>
          <w:szCs w:val="28"/>
        </w:rPr>
        <w:t>м</w:t>
      </w:r>
      <w:r w:rsidR="0091539F" w:rsidRPr="0091539F">
        <w:rPr>
          <w:color w:val="000000"/>
          <w:sz w:val="28"/>
          <w:szCs w:val="28"/>
        </w:rPr>
        <w:t>инистр (з</w:t>
      </w:r>
      <w:r w:rsidR="0091539F" w:rsidRPr="0091539F">
        <w:rPr>
          <w:color w:val="000000"/>
          <w:sz w:val="28"/>
          <w:szCs w:val="28"/>
        </w:rPr>
        <w:t>а</w:t>
      </w:r>
      <w:r w:rsidR="0091539F" w:rsidRPr="0091539F">
        <w:rPr>
          <w:color w:val="000000"/>
          <w:sz w:val="28"/>
          <w:szCs w:val="28"/>
        </w:rPr>
        <w:t>меститель министра)</w:t>
      </w:r>
      <w:r w:rsidR="004F6EB4" w:rsidRPr="006164C0">
        <w:rPr>
          <w:color w:val="000000"/>
          <w:sz w:val="28"/>
          <w:szCs w:val="28"/>
        </w:rPr>
        <w:t>.</w:t>
      </w:r>
    </w:p>
    <w:p w:rsidR="006164C0" w:rsidRPr="006164C0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9539D" w:rsidRPr="006164C0">
        <w:rPr>
          <w:rFonts w:ascii="Times New Roman" w:hAnsi="Times New Roman" w:cs="Times New Roman"/>
          <w:color w:val="000000"/>
          <w:sz w:val="28"/>
          <w:szCs w:val="28"/>
        </w:rPr>
        <w:t>6. </w:t>
      </w:r>
      <w:proofErr w:type="gramStart"/>
      <w:r w:rsidR="004F6EB4" w:rsidRPr="006164C0">
        <w:rPr>
          <w:rFonts w:ascii="Times New Roman" w:hAnsi="Times New Roman" w:cs="Times New Roman"/>
          <w:color w:val="000000"/>
          <w:sz w:val="28"/>
          <w:szCs w:val="28"/>
        </w:rPr>
        <w:t>Должностные лица, осуществляющие региональный государстве</w:t>
      </w:r>
      <w:r w:rsidR="004F6EB4" w:rsidRPr="006164C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F6EB4" w:rsidRPr="006164C0">
        <w:rPr>
          <w:rFonts w:ascii="Times New Roman" w:hAnsi="Times New Roman" w:cs="Times New Roman"/>
          <w:color w:val="000000"/>
          <w:sz w:val="28"/>
          <w:szCs w:val="28"/>
        </w:rPr>
        <w:t>ный контроль, при проведении контрольного (надзорного) мероприятия в пределах своих полномочий и в объеме проводимых контрольных (надзо</w:t>
      </w:r>
      <w:r w:rsidR="004F6EB4" w:rsidRPr="006164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F6EB4" w:rsidRPr="006164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ных) действий пользуются правами, установленными частью 2 статьи 29 Ф</w:t>
      </w:r>
      <w:r w:rsidR="004F6EB4" w:rsidRPr="00616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F6EB4" w:rsidRPr="006164C0">
        <w:rPr>
          <w:rFonts w:ascii="Times New Roman" w:hAnsi="Times New Roman" w:cs="Times New Roman"/>
          <w:color w:val="000000"/>
          <w:sz w:val="28"/>
          <w:szCs w:val="28"/>
        </w:rPr>
        <w:t>дерального закона «О государственном контроле (надзоре) и муниципальном контроле в Российской Федерации»</w:t>
      </w: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следующими правами:</w:t>
      </w:r>
      <w:proofErr w:type="gramEnd"/>
    </w:p>
    <w:p w:rsidR="006164C0" w:rsidRPr="006164C0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.1. Выдавать рекомендации по соблюдению обязательных требов</w:t>
      </w: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ний.</w:t>
      </w:r>
    </w:p>
    <w:p w:rsidR="006164C0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proofErr w:type="gramStart"/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и получать на безвозмездной основе, в том числе в электронной форме, документы и (или) информацию, включенные в определенный Правительством Российской Федерации перечень, от иных государственных органов, органов местного самоуправления либо подведо</w:t>
      </w: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государственным органам или органам местного самоуправления организаций, в распоряжении которых находятся эти документы и (или) и</w:t>
      </w: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формация, в рамках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информационного взаимодействия в</w:t>
      </w:r>
      <w:r w:rsidR="008A07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и порядке, которые установлены Правительством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рации.</w:t>
      </w:r>
    </w:p>
    <w:p w:rsidR="006164C0" w:rsidRPr="006164C0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4C0">
        <w:rPr>
          <w:rFonts w:ascii="Times New Roman" w:hAnsi="Times New Roman" w:cs="Times New Roman"/>
          <w:sz w:val="28"/>
          <w:szCs w:val="28"/>
        </w:rPr>
        <w:t>1.6.3. Привле</w:t>
      </w:r>
      <w:r w:rsidR="009948EF">
        <w:rPr>
          <w:rFonts w:ascii="Times New Roman" w:hAnsi="Times New Roman" w:cs="Times New Roman"/>
          <w:sz w:val="28"/>
          <w:szCs w:val="28"/>
        </w:rPr>
        <w:t>кать</w:t>
      </w:r>
      <w:r w:rsidR="00BF035D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6164C0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9948EF">
        <w:rPr>
          <w:rFonts w:ascii="Times New Roman" w:hAnsi="Times New Roman" w:cs="Times New Roman"/>
          <w:sz w:val="28"/>
          <w:szCs w:val="28"/>
        </w:rPr>
        <w:t>ов</w:t>
      </w:r>
      <w:r w:rsidRPr="006164C0">
        <w:rPr>
          <w:rFonts w:ascii="Times New Roman" w:hAnsi="Times New Roman" w:cs="Times New Roman"/>
          <w:sz w:val="28"/>
          <w:szCs w:val="28"/>
        </w:rPr>
        <w:t xml:space="preserve"> или экспертн</w:t>
      </w:r>
      <w:r w:rsidR="009948EF">
        <w:rPr>
          <w:rFonts w:ascii="Times New Roman" w:hAnsi="Times New Roman" w:cs="Times New Roman"/>
          <w:sz w:val="28"/>
          <w:szCs w:val="28"/>
        </w:rPr>
        <w:t>ую</w:t>
      </w:r>
      <w:r w:rsidRPr="006164C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948EF">
        <w:rPr>
          <w:rFonts w:ascii="Times New Roman" w:hAnsi="Times New Roman" w:cs="Times New Roman"/>
          <w:sz w:val="28"/>
          <w:szCs w:val="28"/>
        </w:rPr>
        <w:t>ю</w:t>
      </w:r>
      <w:r w:rsidRPr="006164C0">
        <w:rPr>
          <w:rFonts w:ascii="Times New Roman" w:hAnsi="Times New Roman" w:cs="Times New Roman"/>
          <w:sz w:val="28"/>
          <w:szCs w:val="28"/>
        </w:rPr>
        <w:t xml:space="preserve"> к</w:t>
      </w:r>
      <w:r w:rsidR="00212163">
        <w:rPr>
          <w:rFonts w:ascii="Times New Roman" w:hAnsi="Times New Roman" w:cs="Times New Roman"/>
          <w:sz w:val="28"/>
          <w:szCs w:val="28"/>
        </w:rPr>
        <w:t xml:space="preserve"> </w:t>
      </w:r>
      <w:r w:rsidRPr="006164C0">
        <w:rPr>
          <w:rFonts w:ascii="Times New Roman" w:hAnsi="Times New Roman" w:cs="Times New Roman"/>
          <w:sz w:val="28"/>
          <w:szCs w:val="28"/>
        </w:rPr>
        <w:t>осуществлению экспертизы осуществляется в соответствии со</w:t>
      </w:r>
      <w:r w:rsidR="008A07F0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6164C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</w:t>
        </w:r>
      </w:hyperlink>
      <w:r w:rsidRPr="006164C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6164C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A61D8" w:rsidRPr="00EA61D8">
        <w:rPr>
          <w:rFonts w:ascii="Times New Roman" w:hAnsi="Times New Roman" w:cs="Times New Roman"/>
          <w:sz w:val="28"/>
          <w:szCs w:val="28"/>
        </w:rPr>
        <w:t>«О государственном контроле (надзоре) и</w:t>
      </w:r>
      <w:r w:rsidR="008A07F0">
        <w:rPr>
          <w:rFonts w:ascii="Times New Roman" w:hAnsi="Times New Roman" w:cs="Times New Roman"/>
          <w:sz w:val="28"/>
          <w:szCs w:val="28"/>
        </w:rPr>
        <w:t> </w:t>
      </w:r>
      <w:r w:rsidR="00EA61D8" w:rsidRPr="00EA61D8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</w:t>
      </w:r>
      <w:r w:rsidRPr="006164C0">
        <w:rPr>
          <w:rFonts w:ascii="Times New Roman" w:hAnsi="Times New Roman" w:cs="Times New Roman"/>
          <w:sz w:val="28"/>
          <w:szCs w:val="28"/>
        </w:rPr>
        <w:t>.</w:t>
      </w:r>
    </w:p>
    <w:p w:rsidR="006164C0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>1.6.4. </w:t>
      </w:r>
      <w:r w:rsidR="009948E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привлекать специалистов для соверш</w:t>
      </w:r>
      <w:r w:rsidR="009948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8EF">
        <w:rPr>
          <w:rFonts w:ascii="Times New Roman" w:hAnsi="Times New Roman" w:cs="Times New Roman"/>
          <w:color w:val="000000" w:themeColor="text1"/>
          <w:sz w:val="28"/>
          <w:szCs w:val="28"/>
        </w:rPr>
        <w:t>ния отдельных контрольных (надзорных) действий</w:t>
      </w:r>
      <w:r w:rsidR="009948EF"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8E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со </w:t>
      </w:r>
      <w:hyperlink r:id="rId10" w:history="1">
        <w:proofErr w:type="gramStart"/>
        <w:r w:rsidRPr="006164C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</w:t>
        </w:r>
        <w:r w:rsidR="008A07F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6164C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ей</w:t>
        </w:r>
        <w:proofErr w:type="gramEnd"/>
        <w:r w:rsidRPr="006164C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34</w:t>
        </w:r>
      </w:hyperlink>
      <w:r w:rsidR="00BF035D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 </w:t>
      </w:r>
      <w:r w:rsidRPr="0061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ципальном контроле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64C0" w:rsidRDefault="006164C0" w:rsidP="006164C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E9539D">
        <w:rPr>
          <w:color w:val="000000"/>
          <w:sz w:val="28"/>
          <w:szCs w:val="28"/>
        </w:rPr>
        <w:t>. </w:t>
      </w:r>
      <w:r w:rsidRPr="006164C0">
        <w:rPr>
          <w:color w:val="000000"/>
          <w:sz w:val="28"/>
          <w:szCs w:val="28"/>
        </w:rPr>
        <w:t>Объектами регионального государственного контроля</w:t>
      </w:r>
      <w:r w:rsidR="004F6EB4" w:rsidRPr="00915BBF">
        <w:rPr>
          <w:color w:val="000000"/>
          <w:sz w:val="28"/>
          <w:szCs w:val="28"/>
        </w:rPr>
        <w:t xml:space="preserve"> </w:t>
      </w:r>
      <w:r w:rsidRPr="00915BBF">
        <w:rPr>
          <w:sz w:val="28"/>
          <w:szCs w:val="28"/>
        </w:rPr>
        <w:t xml:space="preserve">(далее – </w:t>
      </w:r>
      <w:r w:rsidRPr="00915BBF">
        <w:rPr>
          <w:color w:val="000000"/>
          <w:sz w:val="28"/>
          <w:szCs w:val="28"/>
        </w:rPr>
        <w:t>объекты контроля</w:t>
      </w:r>
      <w:r>
        <w:rPr>
          <w:color w:val="000000"/>
          <w:sz w:val="28"/>
          <w:szCs w:val="28"/>
        </w:rPr>
        <w:t>) являются</w:t>
      </w:r>
      <w:r w:rsidR="009948EF">
        <w:rPr>
          <w:color w:val="000000"/>
          <w:sz w:val="28"/>
          <w:szCs w:val="28"/>
        </w:rPr>
        <w:t xml:space="preserve"> </w:t>
      </w:r>
      <w:r w:rsidR="00CD2C31">
        <w:rPr>
          <w:color w:val="000000"/>
          <w:sz w:val="28"/>
          <w:szCs w:val="28"/>
        </w:rPr>
        <w:t>сведения об</w:t>
      </w:r>
      <w:r w:rsidR="00CD2C31" w:rsidRPr="006164C0">
        <w:rPr>
          <w:color w:val="000000"/>
          <w:sz w:val="28"/>
          <w:szCs w:val="28"/>
        </w:rPr>
        <w:t xml:space="preserve"> </w:t>
      </w:r>
      <w:r w:rsidRPr="006164C0">
        <w:rPr>
          <w:color w:val="000000"/>
          <w:sz w:val="28"/>
          <w:szCs w:val="28"/>
        </w:rPr>
        <w:t>организаци</w:t>
      </w:r>
      <w:r w:rsidR="00CD2C31">
        <w:rPr>
          <w:color w:val="000000"/>
          <w:sz w:val="28"/>
          <w:szCs w:val="28"/>
        </w:rPr>
        <w:t>ях</w:t>
      </w:r>
      <w:r w:rsidRPr="006164C0">
        <w:rPr>
          <w:color w:val="000000"/>
          <w:sz w:val="28"/>
          <w:szCs w:val="28"/>
        </w:rPr>
        <w:t xml:space="preserve"> отдыха, </w:t>
      </w:r>
      <w:r>
        <w:rPr>
          <w:color w:val="000000"/>
          <w:sz w:val="28"/>
          <w:szCs w:val="28"/>
        </w:rPr>
        <w:t>которы</w:t>
      </w:r>
      <w:r w:rsidR="00CD2C3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держатся</w:t>
      </w:r>
      <w:r w:rsidRPr="006164C0">
        <w:rPr>
          <w:color w:val="000000"/>
          <w:sz w:val="28"/>
          <w:szCs w:val="28"/>
        </w:rPr>
        <w:t xml:space="preserve"> </w:t>
      </w:r>
      <w:r w:rsidR="00BF035D">
        <w:rPr>
          <w:color w:val="000000"/>
          <w:sz w:val="28"/>
          <w:szCs w:val="28"/>
        </w:rPr>
        <w:t>в Реестре</w:t>
      </w:r>
      <w:r>
        <w:rPr>
          <w:color w:val="000000"/>
          <w:sz w:val="28"/>
          <w:szCs w:val="28"/>
        </w:rPr>
        <w:t>.</w:t>
      </w:r>
    </w:p>
    <w:p w:rsidR="004F6EB4" w:rsidRDefault="006164C0" w:rsidP="006164C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E9539D">
        <w:rPr>
          <w:color w:val="000000"/>
          <w:sz w:val="28"/>
          <w:szCs w:val="28"/>
        </w:rPr>
        <w:t>. </w:t>
      </w:r>
      <w:r w:rsidR="004F6EB4" w:rsidRPr="00915BBF">
        <w:rPr>
          <w:color w:val="000000"/>
          <w:sz w:val="28"/>
          <w:szCs w:val="28"/>
        </w:rPr>
        <w:t xml:space="preserve">Учет объектов контроля </w:t>
      </w:r>
      <w:r w:rsidRPr="006164C0">
        <w:rPr>
          <w:color w:val="000000"/>
          <w:sz w:val="28"/>
          <w:szCs w:val="28"/>
        </w:rPr>
        <w:t>в соответствии с частью 2 статьи 16</w:t>
      </w:r>
      <w:r w:rsidR="00BF035D">
        <w:rPr>
          <w:color w:val="000000"/>
          <w:sz w:val="28"/>
          <w:szCs w:val="28"/>
        </w:rPr>
        <w:t> </w:t>
      </w:r>
      <w:proofErr w:type="gramStart"/>
      <w:r w:rsidRPr="006164C0">
        <w:rPr>
          <w:color w:val="000000"/>
          <w:sz w:val="28"/>
          <w:szCs w:val="28"/>
        </w:rPr>
        <w:t>Фе</w:t>
      </w:r>
      <w:r w:rsidR="008A07F0">
        <w:rPr>
          <w:color w:val="000000"/>
          <w:sz w:val="28"/>
          <w:szCs w:val="28"/>
        </w:rPr>
        <w:t>-</w:t>
      </w:r>
      <w:proofErr w:type="spellStart"/>
      <w:r w:rsidRPr="006164C0">
        <w:rPr>
          <w:color w:val="000000"/>
          <w:sz w:val="28"/>
          <w:szCs w:val="28"/>
        </w:rPr>
        <w:t>дерального</w:t>
      </w:r>
      <w:proofErr w:type="spellEnd"/>
      <w:proofErr w:type="gramEnd"/>
      <w:r w:rsidRPr="006164C0">
        <w:rPr>
          <w:color w:val="000000"/>
          <w:sz w:val="28"/>
          <w:szCs w:val="28"/>
        </w:rPr>
        <w:t xml:space="preserve"> закона </w:t>
      </w:r>
      <w:r w:rsidR="00EA61D8">
        <w:rPr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4F6EB4" w:rsidRPr="00915BBF">
        <w:rPr>
          <w:color w:val="000000"/>
          <w:sz w:val="28"/>
          <w:szCs w:val="28"/>
        </w:rPr>
        <w:t xml:space="preserve">осуществляется посредством ведения </w:t>
      </w:r>
      <w:r w:rsidR="00BF035D">
        <w:rPr>
          <w:color w:val="000000"/>
          <w:sz w:val="28"/>
          <w:szCs w:val="28"/>
        </w:rPr>
        <w:t>министерством</w:t>
      </w:r>
      <w:r w:rsidR="00CD2C31">
        <w:rPr>
          <w:color w:val="000000"/>
          <w:sz w:val="28"/>
          <w:szCs w:val="28"/>
        </w:rPr>
        <w:t xml:space="preserve"> </w:t>
      </w:r>
      <w:r w:rsidR="00BF035D">
        <w:rPr>
          <w:color w:val="000000"/>
          <w:sz w:val="28"/>
          <w:szCs w:val="28"/>
        </w:rPr>
        <w:t>Р</w:t>
      </w:r>
      <w:r w:rsidR="003316AD" w:rsidRPr="00915BBF">
        <w:rPr>
          <w:color w:val="000000"/>
          <w:sz w:val="28"/>
          <w:szCs w:val="28"/>
        </w:rPr>
        <w:t xml:space="preserve">еестра </w:t>
      </w:r>
      <w:r w:rsidR="004F6EB4" w:rsidRPr="00915BBF">
        <w:rPr>
          <w:color w:val="000000"/>
          <w:sz w:val="28"/>
          <w:szCs w:val="28"/>
        </w:rPr>
        <w:t xml:space="preserve">в соответствии с нормативными правовыми актами </w:t>
      </w:r>
      <w:r w:rsidR="00B70EE1" w:rsidRPr="00915BBF">
        <w:rPr>
          <w:color w:val="000000"/>
          <w:sz w:val="28"/>
          <w:szCs w:val="28"/>
        </w:rPr>
        <w:t>Российской Федерации</w:t>
      </w:r>
      <w:r w:rsidR="00B70EE1">
        <w:rPr>
          <w:color w:val="000000"/>
          <w:sz w:val="28"/>
          <w:szCs w:val="28"/>
        </w:rPr>
        <w:t xml:space="preserve"> и</w:t>
      </w:r>
      <w:r w:rsidR="00B70EE1" w:rsidRPr="00915BBF">
        <w:rPr>
          <w:color w:val="000000"/>
          <w:sz w:val="28"/>
          <w:szCs w:val="28"/>
        </w:rPr>
        <w:t xml:space="preserve"> </w:t>
      </w:r>
      <w:r w:rsidR="00BF035D">
        <w:rPr>
          <w:color w:val="000000"/>
          <w:sz w:val="28"/>
          <w:szCs w:val="28"/>
        </w:rPr>
        <w:t>Ставропольского края</w:t>
      </w:r>
      <w:r w:rsidR="004F6EB4" w:rsidRPr="00915BBF">
        <w:rPr>
          <w:color w:val="000000"/>
          <w:sz w:val="28"/>
          <w:szCs w:val="28"/>
        </w:rPr>
        <w:t>.</w:t>
      </w:r>
    </w:p>
    <w:p w:rsidR="00A446EF" w:rsidRDefault="00A446EF" w:rsidP="00915BBF">
      <w:pPr>
        <w:jc w:val="center"/>
        <w:rPr>
          <w:sz w:val="28"/>
          <w:szCs w:val="28"/>
        </w:rPr>
      </w:pPr>
    </w:p>
    <w:p w:rsidR="006164C0" w:rsidRDefault="006164C0" w:rsidP="002121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E9539D">
        <w:rPr>
          <w:sz w:val="28"/>
          <w:szCs w:val="28"/>
        </w:rPr>
        <w:t> </w:t>
      </w:r>
      <w:r w:rsidR="004F6EB4" w:rsidRPr="00915BBF">
        <w:rPr>
          <w:sz w:val="28"/>
          <w:szCs w:val="28"/>
        </w:rPr>
        <w:t>Управление рисками причинения вреда (ущерба)</w:t>
      </w:r>
    </w:p>
    <w:p w:rsidR="004F6EB4" w:rsidRPr="00915BBF" w:rsidRDefault="004F6EB4" w:rsidP="00212163">
      <w:pPr>
        <w:spacing w:line="240" w:lineRule="exact"/>
        <w:jc w:val="center"/>
        <w:rPr>
          <w:sz w:val="28"/>
          <w:szCs w:val="28"/>
        </w:rPr>
      </w:pPr>
      <w:r w:rsidRPr="00915BBF">
        <w:rPr>
          <w:sz w:val="28"/>
          <w:szCs w:val="28"/>
        </w:rPr>
        <w:t xml:space="preserve">охраняемым законом ценностям при осуществлении </w:t>
      </w:r>
      <w:r w:rsidR="009948EF">
        <w:rPr>
          <w:sz w:val="28"/>
          <w:szCs w:val="28"/>
        </w:rPr>
        <w:t xml:space="preserve">регионального </w:t>
      </w:r>
      <w:r w:rsidR="00303758">
        <w:rPr>
          <w:sz w:val="28"/>
          <w:szCs w:val="28"/>
        </w:rPr>
        <w:br/>
      </w:r>
      <w:r w:rsidRPr="00915BBF">
        <w:rPr>
          <w:sz w:val="28"/>
          <w:szCs w:val="28"/>
        </w:rPr>
        <w:t>госуда</w:t>
      </w:r>
      <w:r w:rsidRPr="00915BBF">
        <w:rPr>
          <w:sz w:val="28"/>
          <w:szCs w:val="28"/>
        </w:rPr>
        <w:t>р</w:t>
      </w:r>
      <w:r w:rsidRPr="00915BBF">
        <w:rPr>
          <w:sz w:val="28"/>
          <w:szCs w:val="28"/>
        </w:rPr>
        <w:t>ственного</w:t>
      </w:r>
      <w:r w:rsidR="006164C0">
        <w:rPr>
          <w:sz w:val="28"/>
          <w:szCs w:val="28"/>
        </w:rPr>
        <w:t xml:space="preserve"> </w:t>
      </w:r>
      <w:r w:rsidR="009948EF">
        <w:rPr>
          <w:sz w:val="28"/>
          <w:szCs w:val="28"/>
        </w:rPr>
        <w:t>контроля</w:t>
      </w:r>
    </w:p>
    <w:p w:rsidR="004F6EB4" w:rsidRPr="00915BBF" w:rsidRDefault="004F6EB4" w:rsidP="002C515F">
      <w:pPr>
        <w:ind w:firstLine="709"/>
        <w:jc w:val="both"/>
        <w:rPr>
          <w:sz w:val="28"/>
          <w:szCs w:val="28"/>
        </w:rPr>
      </w:pPr>
    </w:p>
    <w:p w:rsidR="004F6EB4" w:rsidRPr="00915BBF" w:rsidRDefault="006164C0" w:rsidP="00E953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9539D">
        <w:rPr>
          <w:color w:val="000000"/>
          <w:sz w:val="28"/>
          <w:szCs w:val="28"/>
        </w:rPr>
        <w:t>1. </w:t>
      </w:r>
      <w:r w:rsidRPr="006164C0">
        <w:rPr>
          <w:color w:val="000000"/>
          <w:sz w:val="28"/>
          <w:szCs w:val="28"/>
        </w:rPr>
        <w:t xml:space="preserve">При осуществлении </w:t>
      </w:r>
      <w:r>
        <w:rPr>
          <w:color w:val="000000"/>
          <w:sz w:val="28"/>
          <w:szCs w:val="28"/>
        </w:rPr>
        <w:t>р</w:t>
      </w:r>
      <w:r w:rsidR="004F6EB4" w:rsidRPr="00915BBF">
        <w:rPr>
          <w:color w:val="000000"/>
          <w:sz w:val="28"/>
          <w:szCs w:val="28"/>
        </w:rPr>
        <w:t>егиональн</w:t>
      </w:r>
      <w:r>
        <w:rPr>
          <w:color w:val="000000"/>
          <w:sz w:val="28"/>
          <w:szCs w:val="28"/>
        </w:rPr>
        <w:t>ого</w:t>
      </w:r>
      <w:r w:rsidR="004F6EB4" w:rsidRPr="00915BBF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ого</w:t>
      </w:r>
      <w:r w:rsidR="004F6EB4" w:rsidRPr="00915BBF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</w:t>
      </w:r>
      <w:r w:rsidR="004F6EB4" w:rsidRPr="00915BBF">
        <w:rPr>
          <w:color w:val="000000"/>
          <w:sz w:val="28"/>
          <w:szCs w:val="28"/>
        </w:rPr>
        <w:t xml:space="preserve"> </w:t>
      </w:r>
      <w:r w:rsidRPr="006164C0">
        <w:rPr>
          <w:color w:val="000000"/>
          <w:sz w:val="28"/>
          <w:szCs w:val="28"/>
        </w:rPr>
        <w:t>применяется система оценки и управления рисками</w:t>
      </w:r>
      <w:r w:rsidR="004F6EB4" w:rsidRPr="00915BBF">
        <w:rPr>
          <w:color w:val="000000"/>
          <w:sz w:val="28"/>
          <w:szCs w:val="28"/>
        </w:rPr>
        <w:t>.</w:t>
      </w:r>
    </w:p>
    <w:p w:rsidR="004F6EB4" w:rsidRPr="00915BBF" w:rsidRDefault="006164C0" w:rsidP="00E953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9539D">
        <w:rPr>
          <w:color w:val="000000"/>
          <w:sz w:val="28"/>
          <w:szCs w:val="28"/>
        </w:rPr>
        <w:t>2. </w:t>
      </w:r>
      <w:r w:rsidR="008A07F0">
        <w:rPr>
          <w:color w:val="000000"/>
          <w:sz w:val="28"/>
          <w:szCs w:val="28"/>
        </w:rPr>
        <w:t>П</w:t>
      </w:r>
      <w:r w:rsidR="004F6EB4" w:rsidRPr="00915BBF">
        <w:rPr>
          <w:color w:val="000000"/>
          <w:sz w:val="28"/>
          <w:szCs w:val="28"/>
        </w:rPr>
        <w:t xml:space="preserve">ри осуществлении регионального государственного контроля </w:t>
      </w:r>
      <w:r>
        <w:rPr>
          <w:color w:val="000000"/>
          <w:sz w:val="28"/>
          <w:szCs w:val="28"/>
        </w:rPr>
        <w:t>объекты контроля</w:t>
      </w:r>
      <w:r w:rsidR="004F6EB4" w:rsidRPr="00915BBF">
        <w:rPr>
          <w:color w:val="000000"/>
          <w:sz w:val="28"/>
          <w:szCs w:val="28"/>
        </w:rPr>
        <w:t xml:space="preserve"> </w:t>
      </w:r>
      <w:r w:rsidR="00EA61D8" w:rsidRPr="00915BBF">
        <w:rPr>
          <w:color w:val="000000"/>
          <w:sz w:val="28"/>
          <w:szCs w:val="28"/>
        </w:rPr>
        <w:t>относ</w:t>
      </w:r>
      <w:r w:rsidR="00EA61D8">
        <w:rPr>
          <w:color w:val="000000"/>
          <w:sz w:val="28"/>
          <w:szCs w:val="28"/>
        </w:rPr>
        <w:t>я</w:t>
      </w:r>
      <w:r w:rsidR="00EA61D8" w:rsidRPr="00915BBF">
        <w:rPr>
          <w:color w:val="000000"/>
          <w:sz w:val="28"/>
          <w:szCs w:val="28"/>
        </w:rPr>
        <w:t>т</w:t>
      </w:r>
      <w:r w:rsidR="00EA61D8">
        <w:rPr>
          <w:color w:val="000000"/>
          <w:sz w:val="28"/>
          <w:szCs w:val="28"/>
        </w:rPr>
        <w:t>ся</w:t>
      </w:r>
      <w:r w:rsidR="00EA61D8" w:rsidRPr="00915BBF">
        <w:rPr>
          <w:color w:val="000000"/>
          <w:sz w:val="28"/>
          <w:szCs w:val="28"/>
        </w:rPr>
        <w:t xml:space="preserve"> </w:t>
      </w:r>
      <w:r w:rsidR="004F6EB4" w:rsidRPr="00915BBF">
        <w:rPr>
          <w:color w:val="000000"/>
          <w:sz w:val="28"/>
          <w:szCs w:val="28"/>
        </w:rPr>
        <w:t>к одной из следующих категорий риска прич</w:t>
      </w:r>
      <w:r w:rsidR="004F6EB4" w:rsidRPr="00915BBF">
        <w:rPr>
          <w:color w:val="000000"/>
          <w:sz w:val="28"/>
          <w:szCs w:val="28"/>
        </w:rPr>
        <w:t>и</w:t>
      </w:r>
      <w:r w:rsidR="004F6EB4" w:rsidRPr="00915BBF">
        <w:rPr>
          <w:color w:val="000000"/>
          <w:sz w:val="28"/>
          <w:szCs w:val="28"/>
        </w:rPr>
        <w:t>нения вреда (ущерба) (далее – категории риска):</w:t>
      </w:r>
    </w:p>
    <w:p w:rsidR="004F6EB4" w:rsidRPr="00915BBF" w:rsidRDefault="006164C0" w:rsidP="00E95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595F">
        <w:rPr>
          <w:sz w:val="28"/>
          <w:szCs w:val="28"/>
        </w:rPr>
        <w:t>2.1. С</w:t>
      </w:r>
      <w:r w:rsidR="004F6EB4" w:rsidRPr="00915BBF">
        <w:rPr>
          <w:sz w:val="28"/>
          <w:szCs w:val="28"/>
        </w:rPr>
        <w:t>редний риск</w:t>
      </w:r>
      <w:r w:rsidR="00DE595F">
        <w:rPr>
          <w:sz w:val="28"/>
          <w:szCs w:val="28"/>
        </w:rPr>
        <w:t>.</w:t>
      </w:r>
    </w:p>
    <w:p w:rsidR="004F6EB4" w:rsidRPr="00915BBF" w:rsidRDefault="006164C0" w:rsidP="00E95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595F">
        <w:rPr>
          <w:sz w:val="28"/>
          <w:szCs w:val="28"/>
        </w:rPr>
        <w:t>2.2. У</w:t>
      </w:r>
      <w:r w:rsidR="004F6EB4" w:rsidRPr="00915BBF">
        <w:rPr>
          <w:sz w:val="28"/>
          <w:szCs w:val="28"/>
        </w:rPr>
        <w:t>меренный риск</w:t>
      </w:r>
      <w:r w:rsidR="00DE595F">
        <w:rPr>
          <w:sz w:val="28"/>
          <w:szCs w:val="28"/>
        </w:rPr>
        <w:t>.</w:t>
      </w:r>
    </w:p>
    <w:p w:rsidR="004F6EB4" w:rsidRPr="00915BBF" w:rsidRDefault="006164C0" w:rsidP="00E95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595F">
        <w:rPr>
          <w:sz w:val="28"/>
          <w:szCs w:val="28"/>
        </w:rPr>
        <w:t>2.3. Н</w:t>
      </w:r>
      <w:r w:rsidR="004F6EB4" w:rsidRPr="00915BBF">
        <w:rPr>
          <w:sz w:val="28"/>
          <w:szCs w:val="28"/>
        </w:rPr>
        <w:t>изкий риск.</w:t>
      </w:r>
    </w:p>
    <w:p w:rsidR="00370E54" w:rsidRDefault="006164C0" w:rsidP="00E953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9539D">
        <w:rPr>
          <w:color w:val="000000"/>
          <w:sz w:val="28"/>
          <w:szCs w:val="28"/>
        </w:rPr>
        <w:t>3. </w:t>
      </w:r>
      <w:r w:rsidR="00EA61D8">
        <w:rPr>
          <w:color w:val="000000"/>
          <w:sz w:val="28"/>
          <w:szCs w:val="28"/>
        </w:rPr>
        <w:t>К</w:t>
      </w:r>
      <w:r w:rsidR="004F6EB4" w:rsidRPr="00915BBF">
        <w:rPr>
          <w:color w:val="000000"/>
          <w:sz w:val="28"/>
          <w:szCs w:val="28"/>
        </w:rPr>
        <w:t>ритери</w:t>
      </w:r>
      <w:r w:rsidR="00370E54">
        <w:rPr>
          <w:color w:val="000000"/>
          <w:sz w:val="28"/>
          <w:szCs w:val="28"/>
        </w:rPr>
        <w:t>ями</w:t>
      </w:r>
      <w:r w:rsidR="004F6EB4" w:rsidRPr="00915BBF">
        <w:rPr>
          <w:color w:val="000000"/>
          <w:sz w:val="28"/>
          <w:szCs w:val="28"/>
        </w:rPr>
        <w:t xml:space="preserve"> отнесения объектов </w:t>
      </w:r>
      <w:r w:rsidR="00880EDE">
        <w:rPr>
          <w:color w:val="000000"/>
          <w:sz w:val="28"/>
          <w:szCs w:val="28"/>
        </w:rPr>
        <w:t xml:space="preserve">регионального </w:t>
      </w:r>
      <w:r w:rsidR="0049194D" w:rsidRPr="009B1CFA">
        <w:rPr>
          <w:color w:val="000000"/>
          <w:sz w:val="28"/>
          <w:szCs w:val="28"/>
        </w:rPr>
        <w:t xml:space="preserve">государственного </w:t>
      </w:r>
      <w:r w:rsidR="004F6EB4" w:rsidRPr="009B1CFA">
        <w:rPr>
          <w:color w:val="000000"/>
          <w:sz w:val="28"/>
          <w:szCs w:val="28"/>
        </w:rPr>
        <w:t>контроля к определенной категории риска</w:t>
      </w:r>
      <w:r w:rsidR="00370E54">
        <w:rPr>
          <w:color w:val="000000"/>
          <w:sz w:val="28"/>
          <w:szCs w:val="28"/>
        </w:rPr>
        <w:t xml:space="preserve"> является</w:t>
      </w:r>
      <w:r w:rsidR="008A07F0">
        <w:rPr>
          <w:color w:val="000000"/>
          <w:sz w:val="28"/>
          <w:szCs w:val="28"/>
        </w:rPr>
        <w:t xml:space="preserve"> (далее – критерии)</w:t>
      </w:r>
      <w:r w:rsidR="00370E54">
        <w:rPr>
          <w:color w:val="000000"/>
          <w:sz w:val="28"/>
          <w:szCs w:val="28"/>
        </w:rPr>
        <w:t>:</w:t>
      </w:r>
    </w:p>
    <w:p w:rsidR="00370E54" w:rsidRPr="00370E54" w:rsidRDefault="00370E54" w:rsidP="00370E5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D4047">
        <w:rPr>
          <w:color w:val="000000"/>
          <w:sz w:val="28"/>
          <w:szCs w:val="28"/>
        </w:rPr>
        <w:lastRenderedPageBreak/>
        <w:t xml:space="preserve">2.3.1. </w:t>
      </w:r>
      <w:r>
        <w:rPr>
          <w:color w:val="000000"/>
          <w:sz w:val="28"/>
          <w:szCs w:val="28"/>
        </w:rPr>
        <w:t>Н</w:t>
      </w:r>
      <w:r w:rsidRPr="00370E54">
        <w:rPr>
          <w:color w:val="000000"/>
          <w:sz w:val="28"/>
          <w:szCs w:val="28"/>
        </w:rPr>
        <w:t>аличие постановления о назначении административного наказ</w:t>
      </w:r>
      <w:r w:rsidRPr="00370E54">
        <w:rPr>
          <w:color w:val="000000"/>
          <w:sz w:val="28"/>
          <w:szCs w:val="28"/>
        </w:rPr>
        <w:t>а</w:t>
      </w:r>
      <w:r w:rsidRPr="00370E54">
        <w:rPr>
          <w:color w:val="000000"/>
          <w:sz w:val="28"/>
          <w:szCs w:val="28"/>
        </w:rPr>
        <w:t xml:space="preserve">ния, вынесенного </w:t>
      </w:r>
      <w:r w:rsidR="002C515F">
        <w:rPr>
          <w:color w:val="000000"/>
          <w:sz w:val="28"/>
          <w:szCs w:val="28"/>
        </w:rPr>
        <w:t xml:space="preserve">органом контроля (надзора) </w:t>
      </w:r>
      <w:r w:rsidRPr="00370E54">
        <w:rPr>
          <w:color w:val="000000"/>
          <w:sz w:val="28"/>
          <w:szCs w:val="28"/>
        </w:rPr>
        <w:t>за совершение администрати</w:t>
      </w:r>
      <w:r w:rsidRPr="00370E54">
        <w:rPr>
          <w:color w:val="000000"/>
          <w:sz w:val="28"/>
          <w:szCs w:val="28"/>
        </w:rPr>
        <w:t>в</w:t>
      </w:r>
      <w:r w:rsidRPr="00370E54">
        <w:rPr>
          <w:color w:val="000000"/>
          <w:sz w:val="28"/>
          <w:szCs w:val="28"/>
        </w:rPr>
        <w:t>ного правонарушения, предусмотренного статьей 14.65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370E54" w:rsidRDefault="00370E54" w:rsidP="00370E5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D4047">
        <w:rPr>
          <w:color w:val="000000"/>
          <w:sz w:val="28"/>
          <w:szCs w:val="28"/>
        </w:rPr>
        <w:t>2.3.2</w:t>
      </w:r>
      <w:r>
        <w:rPr>
          <w:color w:val="000000"/>
          <w:sz w:val="28"/>
          <w:szCs w:val="28"/>
        </w:rPr>
        <w:t>. Поступление подтвержденной информации</w:t>
      </w:r>
      <w:r w:rsidRPr="00370E54">
        <w:rPr>
          <w:color w:val="000000"/>
          <w:sz w:val="28"/>
          <w:szCs w:val="28"/>
        </w:rPr>
        <w:t xml:space="preserve"> </w:t>
      </w:r>
      <w:r w:rsidR="000B496D">
        <w:rPr>
          <w:color w:val="000000"/>
          <w:sz w:val="28"/>
          <w:szCs w:val="28"/>
        </w:rPr>
        <w:t>(</w:t>
      </w:r>
      <w:r w:rsidRPr="00370E54">
        <w:rPr>
          <w:color w:val="000000"/>
          <w:sz w:val="28"/>
          <w:szCs w:val="28"/>
        </w:rPr>
        <w:t>в течение двух лет</w:t>
      </w:r>
      <w:r w:rsidR="000B496D">
        <w:rPr>
          <w:color w:val="000000"/>
          <w:sz w:val="28"/>
          <w:szCs w:val="28"/>
        </w:rPr>
        <w:t>)</w:t>
      </w:r>
      <w:r w:rsidRPr="00370E54">
        <w:rPr>
          <w:color w:val="000000"/>
          <w:sz w:val="28"/>
          <w:szCs w:val="28"/>
        </w:rPr>
        <w:t xml:space="preserve"> на объект контроля, содержащих информацию о нарушении обязательных требований</w:t>
      </w:r>
      <w:r>
        <w:rPr>
          <w:color w:val="000000"/>
          <w:sz w:val="28"/>
          <w:szCs w:val="28"/>
        </w:rPr>
        <w:t xml:space="preserve"> организаци</w:t>
      </w:r>
      <w:r w:rsidR="000B496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отдыха.</w:t>
      </w:r>
    </w:p>
    <w:p w:rsidR="00370E54" w:rsidRDefault="00370E54" w:rsidP="00370E5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2C515F">
        <w:rPr>
          <w:color w:val="000000"/>
          <w:sz w:val="28"/>
          <w:szCs w:val="28"/>
        </w:rPr>
        <w:t>Объект контроля относится к категории среднего риска при нал</w:t>
      </w:r>
      <w:r w:rsidR="002C515F">
        <w:rPr>
          <w:color w:val="000000"/>
          <w:sz w:val="28"/>
          <w:szCs w:val="28"/>
        </w:rPr>
        <w:t>и</w:t>
      </w:r>
      <w:r w:rsidR="002C515F">
        <w:rPr>
          <w:color w:val="000000"/>
          <w:sz w:val="28"/>
          <w:szCs w:val="28"/>
        </w:rPr>
        <w:t xml:space="preserve">чии </w:t>
      </w:r>
      <w:bookmarkStart w:id="0" w:name="_GoBack"/>
      <w:bookmarkEnd w:id="0"/>
      <w:r w:rsidR="008A07F0">
        <w:rPr>
          <w:color w:val="000000"/>
          <w:sz w:val="28"/>
          <w:szCs w:val="28"/>
        </w:rPr>
        <w:t>критериев, установленных в пункте 2.3</w:t>
      </w:r>
      <w:r w:rsidR="002D196B">
        <w:rPr>
          <w:color w:val="000000"/>
          <w:sz w:val="28"/>
          <w:szCs w:val="28"/>
        </w:rPr>
        <w:t xml:space="preserve"> настоящего Положения.</w:t>
      </w:r>
    </w:p>
    <w:p w:rsidR="00370E54" w:rsidRDefault="000B496D" w:rsidP="00370E5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0B496D">
        <w:rPr>
          <w:color w:val="000000"/>
          <w:sz w:val="28"/>
          <w:szCs w:val="28"/>
        </w:rPr>
        <w:t xml:space="preserve">Объект контроля относится к категории </w:t>
      </w:r>
      <w:r>
        <w:rPr>
          <w:color w:val="000000"/>
          <w:sz w:val="28"/>
          <w:szCs w:val="28"/>
        </w:rPr>
        <w:t>умеренного</w:t>
      </w:r>
      <w:r w:rsidRPr="000B496D">
        <w:rPr>
          <w:color w:val="000000"/>
          <w:sz w:val="28"/>
          <w:szCs w:val="28"/>
        </w:rPr>
        <w:t xml:space="preserve"> риска при наличии</w:t>
      </w:r>
      <w:r>
        <w:rPr>
          <w:color w:val="000000"/>
          <w:sz w:val="28"/>
          <w:szCs w:val="28"/>
        </w:rPr>
        <w:t xml:space="preserve"> одного из критериев</w:t>
      </w:r>
      <w:r w:rsidR="002D196B">
        <w:rPr>
          <w:color w:val="000000"/>
          <w:sz w:val="28"/>
          <w:szCs w:val="28"/>
        </w:rPr>
        <w:t>, установленных в пункте 2.3 настоящего Пол</w:t>
      </w:r>
      <w:r w:rsidR="002D196B">
        <w:rPr>
          <w:color w:val="000000"/>
          <w:sz w:val="28"/>
          <w:szCs w:val="28"/>
        </w:rPr>
        <w:t>о</w:t>
      </w:r>
      <w:r w:rsidR="002D196B">
        <w:rPr>
          <w:color w:val="000000"/>
          <w:sz w:val="28"/>
          <w:szCs w:val="28"/>
        </w:rPr>
        <w:t>жения</w:t>
      </w:r>
      <w:r>
        <w:rPr>
          <w:color w:val="000000"/>
          <w:sz w:val="28"/>
          <w:szCs w:val="28"/>
        </w:rPr>
        <w:t>.</w:t>
      </w:r>
    </w:p>
    <w:p w:rsidR="00370E54" w:rsidRPr="00603E05" w:rsidRDefault="000B496D" w:rsidP="00370E5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Pr="000B496D">
        <w:rPr>
          <w:color w:val="000000"/>
          <w:sz w:val="28"/>
          <w:szCs w:val="28"/>
        </w:rPr>
        <w:t xml:space="preserve">Объект контроля относится к категории </w:t>
      </w:r>
      <w:r>
        <w:rPr>
          <w:color w:val="000000"/>
          <w:sz w:val="28"/>
          <w:szCs w:val="28"/>
        </w:rPr>
        <w:t>низкого</w:t>
      </w:r>
      <w:r w:rsidRPr="000B496D">
        <w:rPr>
          <w:color w:val="000000"/>
          <w:sz w:val="28"/>
          <w:szCs w:val="28"/>
        </w:rPr>
        <w:t xml:space="preserve"> риска при </w:t>
      </w:r>
      <w:r>
        <w:rPr>
          <w:color w:val="000000"/>
          <w:sz w:val="28"/>
          <w:szCs w:val="28"/>
        </w:rPr>
        <w:t>отсу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</w:t>
      </w:r>
      <w:r w:rsidRPr="000B496D">
        <w:rPr>
          <w:color w:val="000000"/>
          <w:sz w:val="28"/>
          <w:szCs w:val="28"/>
        </w:rPr>
        <w:t xml:space="preserve"> критериев</w:t>
      </w:r>
      <w:r w:rsidR="002D196B">
        <w:rPr>
          <w:color w:val="000000"/>
          <w:sz w:val="28"/>
          <w:szCs w:val="28"/>
        </w:rPr>
        <w:t>, установленных в пункте 2.3 настоящего Положения</w:t>
      </w:r>
      <w:r w:rsidRPr="00603E05">
        <w:rPr>
          <w:color w:val="000000"/>
          <w:sz w:val="28"/>
          <w:szCs w:val="28"/>
        </w:rPr>
        <w:t>.</w:t>
      </w:r>
    </w:p>
    <w:p w:rsidR="00370E54" w:rsidRPr="00603E05" w:rsidRDefault="004B12BC" w:rsidP="00370E5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03E05">
        <w:rPr>
          <w:color w:val="000000"/>
          <w:sz w:val="28"/>
          <w:szCs w:val="28"/>
        </w:rPr>
        <w:t>2.7. В отношении объектов контроля, которые относятся к категории среднего риска, проводятся плановые контрольные (надзорные) мероприятия</w:t>
      </w:r>
      <w:r w:rsidR="00603E05" w:rsidRPr="00603E05">
        <w:rPr>
          <w:color w:val="000000"/>
          <w:sz w:val="28"/>
          <w:szCs w:val="28"/>
        </w:rPr>
        <w:t xml:space="preserve"> в виде: инспекционного визита, или документарной проверки, или выездной проверки, или наблюдения за соблюдением обязательных требований, или выездного обследования один раз в 3 года.</w:t>
      </w:r>
    </w:p>
    <w:p w:rsidR="00603E05" w:rsidRDefault="00603E05" w:rsidP="00370E5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03E05">
        <w:rPr>
          <w:color w:val="000000"/>
          <w:sz w:val="28"/>
          <w:szCs w:val="28"/>
        </w:rPr>
        <w:t xml:space="preserve">2.8. В отношении объектов контроля, которые относятся к категории </w:t>
      </w:r>
      <w:r>
        <w:rPr>
          <w:color w:val="000000"/>
          <w:sz w:val="28"/>
          <w:szCs w:val="28"/>
        </w:rPr>
        <w:t>умеренного</w:t>
      </w:r>
      <w:r w:rsidRPr="00603E05">
        <w:rPr>
          <w:color w:val="000000"/>
          <w:sz w:val="28"/>
          <w:szCs w:val="28"/>
        </w:rPr>
        <w:t xml:space="preserve"> риска, проводятся плановые контрольные (надзорные) меропри</w:t>
      </w:r>
      <w:r w:rsidRPr="00603E05">
        <w:rPr>
          <w:color w:val="000000"/>
          <w:sz w:val="28"/>
          <w:szCs w:val="28"/>
        </w:rPr>
        <w:t>я</w:t>
      </w:r>
      <w:r w:rsidRPr="00603E05">
        <w:rPr>
          <w:color w:val="000000"/>
          <w:sz w:val="28"/>
          <w:szCs w:val="28"/>
        </w:rPr>
        <w:t>тия в виде: документа</w:t>
      </w:r>
      <w:r>
        <w:rPr>
          <w:color w:val="000000"/>
          <w:sz w:val="28"/>
          <w:szCs w:val="28"/>
        </w:rPr>
        <w:t>рной проверки, или выездной про</w:t>
      </w:r>
      <w:r w:rsidRPr="00603E05">
        <w:rPr>
          <w:color w:val="000000"/>
          <w:sz w:val="28"/>
          <w:szCs w:val="28"/>
        </w:rPr>
        <w:t>верки, или наблюд</w:t>
      </w:r>
      <w:r w:rsidRPr="00603E05">
        <w:rPr>
          <w:color w:val="000000"/>
          <w:sz w:val="28"/>
          <w:szCs w:val="28"/>
        </w:rPr>
        <w:t>е</w:t>
      </w:r>
      <w:r w:rsidRPr="00603E05">
        <w:rPr>
          <w:color w:val="000000"/>
          <w:sz w:val="28"/>
          <w:szCs w:val="28"/>
        </w:rPr>
        <w:t xml:space="preserve">ния за соблюдением обязательных требований, или выездного обследования один раз в </w:t>
      </w:r>
      <w:r>
        <w:rPr>
          <w:color w:val="000000"/>
          <w:sz w:val="28"/>
          <w:szCs w:val="28"/>
        </w:rPr>
        <w:t>6 лет</w:t>
      </w:r>
      <w:r w:rsidRPr="00603E05">
        <w:rPr>
          <w:color w:val="000000"/>
          <w:sz w:val="28"/>
          <w:szCs w:val="28"/>
        </w:rPr>
        <w:t>.</w:t>
      </w:r>
    </w:p>
    <w:p w:rsidR="00603E05" w:rsidRPr="00370E54" w:rsidRDefault="00603E05" w:rsidP="00370E5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t xml:space="preserve">2.9. </w:t>
      </w:r>
      <w:r w:rsidRPr="00603E05">
        <w:rPr>
          <w:color w:val="000000"/>
          <w:sz w:val="28"/>
          <w:szCs w:val="28"/>
        </w:rPr>
        <w:t xml:space="preserve">В отношении объектов контроля, которые относятся к категории </w:t>
      </w:r>
      <w:r>
        <w:rPr>
          <w:color w:val="000000"/>
          <w:sz w:val="28"/>
          <w:szCs w:val="28"/>
        </w:rPr>
        <w:t>низкого</w:t>
      </w:r>
      <w:r w:rsidRPr="00603E05">
        <w:rPr>
          <w:color w:val="000000"/>
          <w:sz w:val="28"/>
          <w:szCs w:val="28"/>
        </w:rPr>
        <w:t xml:space="preserve"> риска, плановые контрольные (надзорные) мероприятия </w:t>
      </w:r>
      <w:r>
        <w:rPr>
          <w:color w:val="000000"/>
          <w:sz w:val="28"/>
          <w:szCs w:val="28"/>
        </w:rPr>
        <w:t xml:space="preserve">не </w:t>
      </w:r>
      <w:r w:rsidRPr="00603E05">
        <w:rPr>
          <w:color w:val="000000"/>
          <w:sz w:val="28"/>
          <w:szCs w:val="28"/>
        </w:rPr>
        <w:t>пров</w:t>
      </w:r>
      <w:r w:rsidRPr="00603E05">
        <w:rPr>
          <w:color w:val="000000"/>
          <w:sz w:val="28"/>
          <w:szCs w:val="28"/>
        </w:rPr>
        <w:t>о</w:t>
      </w:r>
      <w:r w:rsidRPr="00603E05">
        <w:rPr>
          <w:color w:val="000000"/>
          <w:sz w:val="28"/>
          <w:szCs w:val="28"/>
        </w:rPr>
        <w:t>дятся</w:t>
      </w:r>
      <w:r>
        <w:rPr>
          <w:color w:val="000000"/>
          <w:sz w:val="28"/>
          <w:szCs w:val="28"/>
        </w:rPr>
        <w:t>.</w:t>
      </w:r>
    </w:p>
    <w:p w:rsidR="00B65EA8" w:rsidRPr="00B65EA8" w:rsidRDefault="00B65EA8" w:rsidP="00B65EA8">
      <w:pPr>
        <w:ind w:firstLine="709"/>
        <w:jc w:val="both"/>
        <w:rPr>
          <w:sz w:val="28"/>
          <w:szCs w:val="28"/>
        </w:rPr>
      </w:pPr>
      <w:r w:rsidRPr="00B65EA8">
        <w:rPr>
          <w:sz w:val="28"/>
          <w:szCs w:val="28"/>
        </w:rPr>
        <w:t>2.10. Пересмотр категории риска, присвоенной ранее объекту контроля, осуществляется не реже одного раза в год при наличии оснований для изм</w:t>
      </w:r>
      <w:r w:rsidRPr="00B65EA8">
        <w:rPr>
          <w:sz w:val="28"/>
          <w:szCs w:val="28"/>
        </w:rPr>
        <w:t>е</w:t>
      </w:r>
      <w:r w:rsidRPr="00B65EA8">
        <w:rPr>
          <w:sz w:val="28"/>
          <w:szCs w:val="28"/>
        </w:rPr>
        <w:t>нения категорий риска в соответствии с критериями отнесения объектов ко</w:t>
      </w:r>
      <w:r w:rsidRPr="00B65EA8">
        <w:rPr>
          <w:sz w:val="28"/>
          <w:szCs w:val="28"/>
        </w:rPr>
        <w:t>н</w:t>
      </w:r>
      <w:r w:rsidRPr="00B65EA8">
        <w:rPr>
          <w:sz w:val="28"/>
          <w:szCs w:val="28"/>
        </w:rPr>
        <w:t>троля к категориям риска.</w:t>
      </w:r>
    </w:p>
    <w:p w:rsidR="004F6EB4" w:rsidRPr="00B65EA8" w:rsidRDefault="006164C0" w:rsidP="00E9539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5EA8">
        <w:rPr>
          <w:sz w:val="28"/>
          <w:szCs w:val="28"/>
        </w:rPr>
        <w:t>2.</w:t>
      </w:r>
      <w:r w:rsidR="00B65EA8" w:rsidRPr="00B65EA8">
        <w:rPr>
          <w:sz w:val="28"/>
          <w:szCs w:val="28"/>
        </w:rPr>
        <w:t>11</w:t>
      </w:r>
      <w:r w:rsidR="00E9539D" w:rsidRPr="00B65EA8">
        <w:rPr>
          <w:sz w:val="28"/>
          <w:szCs w:val="28"/>
        </w:rPr>
        <w:t>. </w:t>
      </w:r>
      <w:r w:rsidR="004F6EB4" w:rsidRPr="00B65EA8">
        <w:rPr>
          <w:sz w:val="28"/>
          <w:szCs w:val="28"/>
        </w:rPr>
        <w:t>Перечни объектов контроля, кот</w:t>
      </w:r>
      <w:r w:rsidR="00880EDE" w:rsidRPr="00B65EA8">
        <w:rPr>
          <w:sz w:val="28"/>
          <w:szCs w:val="28"/>
        </w:rPr>
        <w:t>орым присвоены категории риска</w:t>
      </w:r>
      <w:r w:rsidR="0049194D" w:rsidRPr="00B65EA8">
        <w:rPr>
          <w:sz w:val="28"/>
          <w:szCs w:val="28"/>
        </w:rPr>
        <w:t>,</w:t>
      </w:r>
      <w:r w:rsidR="004F6EB4" w:rsidRPr="00B65EA8">
        <w:rPr>
          <w:sz w:val="28"/>
          <w:szCs w:val="28"/>
        </w:rPr>
        <w:t xml:space="preserve"> содержат следующую информацию:</w:t>
      </w:r>
    </w:p>
    <w:p w:rsidR="004F6EB4" w:rsidRPr="00B65EA8" w:rsidRDefault="006164C0" w:rsidP="00E9539D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65EA8">
        <w:rPr>
          <w:sz w:val="28"/>
          <w:szCs w:val="28"/>
        </w:rPr>
        <w:t>2.</w:t>
      </w:r>
      <w:r w:rsidR="00B65EA8" w:rsidRPr="00B65EA8">
        <w:rPr>
          <w:sz w:val="28"/>
          <w:szCs w:val="28"/>
        </w:rPr>
        <w:t>11</w:t>
      </w:r>
      <w:r w:rsidR="00DE595F" w:rsidRPr="00B65EA8">
        <w:rPr>
          <w:sz w:val="28"/>
          <w:szCs w:val="28"/>
        </w:rPr>
        <w:t>.1.</w:t>
      </w:r>
      <w:r w:rsidR="00880EDE" w:rsidRPr="00B65EA8">
        <w:rPr>
          <w:sz w:val="28"/>
          <w:szCs w:val="28"/>
        </w:rPr>
        <w:t> </w:t>
      </w:r>
      <w:r w:rsidR="00DE595F" w:rsidRPr="00B65EA8">
        <w:rPr>
          <w:sz w:val="28"/>
          <w:szCs w:val="28"/>
        </w:rPr>
        <w:t>П</w:t>
      </w:r>
      <w:r w:rsidR="004F6EB4" w:rsidRPr="00B65EA8">
        <w:rPr>
          <w:sz w:val="28"/>
          <w:szCs w:val="28"/>
        </w:rPr>
        <w:t>олное наименование юридического лица (индивиду</w:t>
      </w:r>
      <w:r w:rsidR="00C3518C" w:rsidRPr="00B65EA8">
        <w:rPr>
          <w:sz w:val="28"/>
          <w:szCs w:val="28"/>
        </w:rPr>
        <w:t>ального предпринимателя), которому</w:t>
      </w:r>
      <w:r w:rsidR="004F6EB4" w:rsidRPr="00B65EA8">
        <w:rPr>
          <w:sz w:val="28"/>
          <w:szCs w:val="28"/>
        </w:rPr>
        <w:t xml:space="preserve"> присвоена</w:t>
      </w:r>
      <w:r w:rsidR="00E9539D" w:rsidRPr="00B65EA8">
        <w:rPr>
          <w:sz w:val="28"/>
          <w:szCs w:val="28"/>
        </w:rPr>
        <w:t xml:space="preserve"> </w:t>
      </w:r>
      <w:r w:rsidR="004F6EB4" w:rsidRPr="00B65EA8">
        <w:rPr>
          <w:sz w:val="28"/>
          <w:szCs w:val="28"/>
        </w:rPr>
        <w:t>категория риска</w:t>
      </w:r>
      <w:r w:rsidR="00DE595F" w:rsidRPr="00B65EA8">
        <w:rPr>
          <w:sz w:val="28"/>
          <w:szCs w:val="28"/>
        </w:rPr>
        <w:t>.</w:t>
      </w:r>
    </w:p>
    <w:p w:rsidR="004F6EB4" w:rsidRPr="00B65EA8" w:rsidRDefault="006164C0" w:rsidP="00E9539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B65EA8">
        <w:rPr>
          <w:sz w:val="28"/>
          <w:szCs w:val="28"/>
        </w:rPr>
        <w:t>2.</w:t>
      </w:r>
      <w:r w:rsidR="00B65EA8" w:rsidRPr="00B65EA8">
        <w:rPr>
          <w:sz w:val="28"/>
          <w:szCs w:val="28"/>
        </w:rPr>
        <w:t>11</w:t>
      </w:r>
      <w:r w:rsidR="00880EDE" w:rsidRPr="00B65EA8">
        <w:rPr>
          <w:sz w:val="28"/>
          <w:szCs w:val="28"/>
        </w:rPr>
        <w:t>.2. </w:t>
      </w:r>
      <w:r w:rsidR="00DE595F" w:rsidRPr="00B65EA8">
        <w:rPr>
          <w:sz w:val="28"/>
          <w:szCs w:val="28"/>
        </w:rPr>
        <w:t>О</w:t>
      </w:r>
      <w:r w:rsidR="004F6EB4" w:rsidRPr="00B65EA8">
        <w:rPr>
          <w:sz w:val="28"/>
          <w:szCs w:val="28"/>
        </w:rPr>
        <w:t>сновной государственный регистрационный номер</w:t>
      </w:r>
      <w:r w:rsidR="00DE595F" w:rsidRPr="00B65EA8">
        <w:rPr>
          <w:sz w:val="28"/>
          <w:szCs w:val="28"/>
        </w:rPr>
        <w:t>.</w:t>
      </w:r>
    </w:p>
    <w:p w:rsidR="004F6EB4" w:rsidRPr="00B65EA8" w:rsidRDefault="006164C0" w:rsidP="00E9539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B65EA8">
        <w:rPr>
          <w:sz w:val="28"/>
          <w:szCs w:val="28"/>
        </w:rPr>
        <w:t>2.</w:t>
      </w:r>
      <w:r w:rsidR="00B65EA8" w:rsidRPr="00B65EA8">
        <w:rPr>
          <w:sz w:val="28"/>
          <w:szCs w:val="28"/>
        </w:rPr>
        <w:t>11</w:t>
      </w:r>
      <w:r w:rsidR="00880EDE" w:rsidRPr="00B65EA8">
        <w:rPr>
          <w:sz w:val="28"/>
          <w:szCs w:val="28"/>
        </w:rPr>
        <w:t>.3. </w:t>
      </w:r>
      <w:r w:rsidR="00DE595F" w:rsidRPr="00B65EA8">
        <w:rPr>
          <w:sz w:val="28"/>
          <w:szCs w:val="28"/>
        </w:rPr>
        <w:t>И</w:t>
      </w:r>
      <w:r w:rsidR="004F6EB4" w:rsidRPr="00B65EA8">
        <w:rPr>
          <w:sz w:val="28"/>
          <w:szCs w:val="28"/>
        </w:rPr>
        <w:t>ндивидуальный номер налогоплательщика</w:t>
      </w:r>
      <w:r w:rsidR="00DE595F" w:rsidRPr="00B65EA8">
        <w:rPr>
          <w:sz w:val="28"/>
          <w:szCs w:val="28"/>
        </w:rPr>
        <w:t>.</w:t>
      </w:r>
    </w:p>
    <w:p w:rsidR="004F6EB4" w:rsidRPr="00B65EA8" w:rsidRDefault="006164C0" w:rsidP="00E9539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B65EA8">
        <w:rPr>
          <w:sz w:val="28"/>
          <w:szCs w:val="28"/>
        </w:rPr>
        <w:t>2.</w:t>
      </w:r>
      <w:r w:rsidR="00B65EA8" w:rsidRPr="00B65EA8">
        <w:rPr>
          <w:sz w:val="28"/>
          <w:szCs w:val="28"/>
        </w:rPr>
        <w:t>11</w:t>
      </w:r>
      <w:r w:rsidR="00880EDE" w:rsidRPr="00B65EA8">
        <w:rPr>
          <w:sz w:val="28"/>
          <w:szCs w:val="28"/>
        </w:rPr>
        <w:t>.4. </w:t>
      </w:r>
      <w:r w:rsidR="00DE595F" w:rsidRPr="00B65EA8">
        <w:rPr>
          <w:sz w:val="28"/>
          <w:szCs w:val="28"/>
        </w:rPr>
        <w:t>М</w:t>
      </w:r>
      <w:r w:rsidR="004F6EB4" w:rsidRPr="00B65EA8">
        <w:rPr>
          <w:sz w:val="28"/>
          <w:szCs w:val="28"/>
        </w:rPr>
        <w:t>есто нахождения объекта контроля</w:t>
      </w:r>
      <w:r w:rsidR="00DE595F" w:rsidRPr="00B65EA8">
        <w:rPr>
          <w:sz w:val="28"/>
          <w:szCs w:val="28"/>
        </w:rPr>
        <w:t>.</w:t>
      </w:r>
    </w:p>
    <w:p w:rsidR="004F6EB4" w:rsidRDefault="006164C0" w:rsidP="005947F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4047">
        <w:rPr>
          <w:sz w:val="28"/>
          <w:szCs w:val="28"/>
        </w:rPr>
        <w:t>2.</w:t>
      </w:r>
      <w:r w:rsidR="00B65EA8" w:rsidRPr="00DD4047">
        <w:rPr>
          <w:sz w:val="28"/>
          <w:szCs w:val="28"/>
        </w:rPr>
        <w:t>1</w:t>
      </w:r>
      <w:r w:rsidR="00DD4047" w:rsidRPr="00DD4047">
        <w:rPr>
          <w:sz w:val="28"/>
          <w:szCs w:val="28"/>
        </w:rPr>
        <w:t>2</w:t>
      </w:r>
      <w:r w:rsidR="005947FA" w:rsidRPr="00DD4047">
        <w:rPr>
          <w:sz w:val="28"/>
          <w:szCs w:val="28"/>
        </w:rPr>
        <w:t>. </w:t>
      </w:r>
      <w:r w:rsidR="004F6EB4" w:rsidRPr="00DD4047">
        <w:rPr>
          <w:sz w:val="28"/>
          <w:szCs w:val="28"/>
        </w:rPr>
        <w:t xml:space="preserve">Юридическое лицо или </w:t>
      </w:r>
      <w:r w:rsidR="0049194D" w:rsidRPr="00DD4047">
        <w:rPr>
          <w:sz w:val="28"/>
          <w:szCs w:val="28"/>
        </w:rPr>
        <w:t>индивидуальный предприниматель</w:t>
      </w:r>
      <w:r w:rsidR="004F6EB4" w:rsidRPr="00DD4047">
        <w:rPr>
          <w:sz w:val="28"/>
          <w:szCs w:val="28"/>
        </w:rPr>
        <w:t xml:space="preserve"> вправе подать в установленном порядке в </w:t>
      </w:r>
      <w:r w:rsidR="00BF035D" w:rsidRPr="00DD4047">
        <w:rPr>
          <w:sz w:val="28"/>
          <w:szCs w:val="28"/>
        </w:rPr>
        <w:t>м</w:t>
      </w:r>
      <w:r w:rsidR="008A2E4D" w:rsidRPr="00DD4047">
        <w:rPr>
          <w:sz w:val="28"/>
          <w:szCs w:val="28"/>
        </w:rPr>
        <w:t>инистерство</w:t>
      </w:r>
      <w:r w:rsidR="004F6EB4" w:rsidRPr="00DD4047">
        <w:rPr>
          <w:sz w:val="28"/>
          <w:szCs w:val="28"/>
        </w:rPr>
        <w:t xml:space="preserve"> </w:t>
      </w:r>
      <w:r w:rsidRPr="00DD4047">
        <w:rPr>
          <w:sz w:val="28"/>
          <w:szCs w:val="28"/>
        </w:rPr>
        <w:t>заявление об изменении к</w:t>
      </w:r>
      <w:r w:rsidRPr="00DD4047">
        <w:rPr>
          <w:sz w:val="28"/>
          <w:szCs w:val="28"/>
        </w:rPr>
        <w:t>а</w:t>
      </w:r>
      <w:r w:rsidRPr="00DD4047">
        <w:rPr>
          <w:sz w:val="28"/>
          <w:szCs w:val="28"/>
        </w:rPr>
        <w:t>тегории риска</w:t>
      </w:r>
      <w:r w:rsidR="0049194D" w:rsidRPr="00DD4047">
        <w:rPr>
          <w:sz w:val="28"/>
          <w:szCs w:val="28"/>
        </w:rPr>
        <w:t>,</w:t>
      </w:r>
      <w:r w:rsidRPr="00DD4047">
        <w:rPr>
          <w:sz w:val="28"/>
          <w:szCs w:val="28"/>
        </w:rPr>
        <w:t xml:space="preserve"> в случае </w:t>
      </w:r>
      <w:r w:rsidR="0049194D" w:rsidRPr="00DD4047">
        <w:rPr>
          <w:sz w:val="28"/>
          <w:szCs w:val="28"/>
        </w:rPr>
        <w:t>если объект</w:t>
      </w:r>
      <w:r w:rsidRPr="00DD4047">
        <w:rPr>
          <w:sz w:val="28"/>
          <w:szCs w:val="28"/>
        </w:rPr>
        <w:t xml:space="preserve"> </w:t>
      </w:r>
      <w:r w:rsidR="0049194D" w:rsidRPr="00DD4047">
        <w:rPr>
          <w:sz w:val="28"/>
          <w:szCs w:val="28"/>
        </w:rPr>
        <w:t xml:space="preserve">контроля относится </w:t>
      </w:r>
      <w:r w:rsidRPr="00DD4047">
        <w:rPr>
          <w:sz w:val="28"/>
          <w:szCs w:val="28"/>
        </w:rPr>
        <w:t>к иной категории риска</w:t>
      </w:r>
      <w:r w:rsidR="00880EDE" w:rsidRPr="00DD4047">
        <w:rPr>
          <w:sz w:val="28"/>
          <w:szCs w:val="28"/>
        </w:rPr>
        <w:t>.</w:t>
      </w:r>
    </w:p>
    <w:p w:rsidR="002D196B" w:rsidRDefault="002D196B" w:rsidP="005947F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D196B" w:rsidRPr="00DD4047" w:rsidRDefault="002D196B" w:rsidP="005947F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328CA" w:rsidRDefault="006164C0" w:rsidP="00BE637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F6EB4" w:rsidRPr="00915BBF">
        <w:rPr>
          <w:sz w:val="28"/>
          <w:szCs w:val="28"/>
        </w:rPr>
        <w:t>.</w:t>
      </w:r>
      <w:r w:rsidR="004F5702">
        <w:rPr>
          <w:sz w:val="28"/>
          <w:szCs w:val="28"/>
        </w:rPr>
        <w:t> </w:t>
      </w:r>
      <w:r w:rsidR="004F6EB4" w:rsidRPr="00915BBF">
        <w:rPr>
          <w:sz w:val="28"/>
          <w:szCs w:val="28"/>
        </w:rPr>
        <w:t>Профилактика рисков причинения</w:t>
      </w:r>
    </w:p>
    <w:p w:rsidR="004F6EB4" w:rsidRPr="00915BBF" w:rsidRDefault="004F6EB4" w:rsidP="00BE6379">
      <w:pPr>
        <w:spacing w:line="240" w:lineRule="exact"/>
        <w:jc w:val="center"/>
        <w:rPr>
          <w:sz w:val="28"/>
          <w:szCs w:val="28"/>
        </w:rPr>
      </w:pPr>
      <w:r w:rsidRPr="00915BBF">
        <w:rPr>
          <w:sz w:val="28"/>
          <w:szCs w:val="28"/>
        </w:rPr>
        <w:t>вреда (ущерба)</w:t>
      </w:r>
      <w:r w:rsidR="00A328CA">
        <w:rPr>
          <w:sz w:val="28"/>
          <w:szCs w:val="28"/>
        </w:rPr>
        <w:t xml:space="preserve"> </w:t>
      </w:r>
      <w:r w:rsidRPr="00915BBF">
        <w:rPr>
          <w:sz w:val="28"/>
          <w:szCs w:val="28"/>
        </w:rPr>
        <w:t>охраняемым законом ценностям</w:t>
      </w:r>
    </w:p>
    <w:p w:rsidR="004F6EB4" w:rsidRPr="00915BBF" w:rsidRDefault="004F6EB4" w:rsidP="00915BBF">
      <w:pPr>
        <w:ind w:firstLine="567"/>
        <w:jc w:val="both"/>
        <w:rPr>
          <w:sz w:val="28"/>
          <w:szCs w:val="28"/>
        </w:rPr>
      </w:pPr>
    </w:p>
    <w:p w:rsidR="006164C0" w:rsidRDefault="006164C0" w:rsidP="004F5702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F5702">
        <w:rPr>
          <w:color w:val="000000"/>
          <w:sz w:val="28"/>
          <w:szCs w:val="28"/>
        </w:rPr>
        <w:t>1. </w:t>
      </w:r>
      <w:r w:rsidR="00BF035D">
        <w:rPr>
          <w:color w:val="000000"/>
          <w:sz w:val="28"/>
          <w:szCs w:val="28"/>
        </w:rPr>
        <w:t>Министерство</w:t>
      </w:r>
      <w:r w:rsidRPr="006164C0">
        <w:t xml:space="preserve"> </w:t>
      </w:r>
      <w:r w:rsidRPr="006164C0">
        <w:rPr>
          <w:color w:val="000000"/>
          <w:sz w:val="28"/>
          <w:szCs w:val="28"/>
        </w:rPr>
        <w:t xml:space="preserve">в соответствии с частью 2 статьи 44 Федерального закона </w:t>
      </w:r>
      <w:r w:rsidR="00EA61D8">
        <w:rPr>
          <w:color w:val="000000"/>
          <w:sz w:val="28"/>
          <w:szCs w:val="28"/>
        </w:rPr>
        <w:t>«О государственном контроле (надзоре) и муниципальном контроле в</w:t>
      </w:r>
      <w:r w:rsidR="002D196B">
        <w:rPr>
          <w:color w:val="000000"/>
          <w:sz w:val="28"/>
          <w:szCs w:val="28"/>
        </w:rPr>
        <w:t> </w:t>
      </w:r>
      <w:r w:rsidR="00EA61D8">
        <w:rPr>
          <w:color w:val="000000"/>
          <w:sz w:val="28"/>
          <w:szCs w:val="28"/>
        </w:rPr>
        <w:t xml:space="preserve">Российской Федерации» </w:t>
      </w:r>
      <w:r w:rsidR="004F6EB4" w:rsidRPr="00915BBF">
        <w:rPr>
          <w:color w:val="000000"/>
          <w:sz w:val="28"/>
          <w:szCs w:val="28"/>
        </w:rPr>
        <w:t>ежегодно утвержда</w:t>
      </w:r>
      <w:r w:rsidR="008A2E4D" w:rsidRPr="00915BBF">
        <w:rPr>
          <w:color w:val="000000"/>
          <w:sz w:val="28"/>
          <w:szCs w:val="28"/>
        </w:rPr>
        <w:t>ю</w:t>
      </w:r>
      <w:r w:rsidR="004F6EB4" w:rsidRPr="00915BBF">
        <w:rPr>
          <w:color w:val="000000"/>
          <w:sz w:val="28"/>
          <w:szCs w:val="28"/>
        </w:rPr>
        <w:t>т программ</w:t>
      </w:r>
      <w:r w:rsidR="008A2E4D" w:rsidRPr="00915BBF">
        <w:rPr>
          <w:color w:val="000000"/>
          <w:sz w:val="28"/>
          <w:szCs w:val="28"/>
        </w:rPr>
        <w:t>ы</w:t>
      </w:r>
      <w:r w:rsidR="004F6EB4" w:rsidRPr="00915BBF"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(далее – программа профилактики рисков причинения вреда)</w:t>
      </w:r>
      <w:r>
        <w:rPr>
          <w:color w:val="000000"/>
          <w:sz w:val="28"/>
          <w:szCs w:val="28"/>
        </w:rPr>
        <w:t xml:space="preserve"> </w:t>
      </w:r>
      <w:r w:rsidRPr="006164C0">
        <w:rPr>
          <w:color w:val="000000"/>
          <w:sz w:val="28"/>
          <w:szCs w:val="28"/>
        </w:rPr>
        <w:t>в срок до 20 декабря г</w:t>
      </w:r>
      <w:r w:rsidRPr="006164C0">
        <w:rPr>
          <w:color w:val="000000"/>
          <w:sz w:val="28"/>
          <w:szCs w:val="28"/>
        </w:rPr>
        <w:t>о</w:t>
      </w:r>
      <w:r w:rsidRPr="006164C0">
        <w:rPr>
          <w:color w:val="000000"/>
          <w:sz w:val="28"/>
          <w:szCs w:val="28"/>
        </w:rPr>
        <w:t>да, предшествующего году реализации программы профилактики рисков</w:t>
      </w:r>
      <w:r>
        <w:rPr>
          <w:color w:val="000000"/>
          <w:sz w:val="28"/>
          <w:szCs w:val="28"/>
        </w:rPr>
        <w:t>.</w:t>
      </w:r>
    </w:p>
    <w:p w:rsidR="004F6EB4" w:rsidRPr="00915BBF" w:rsidRDefault="006164C0" w:rsidP="004F5702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164C0">
        <w:rPr>
          <w:color w:val="000000"/>
          <w:sz w:val="28"/>
          <w:szCs w:val="28"/>
        </w:rPr>
        <w:t>рограмма профилактики рисков причинения вреда</w:t>
      </w:r>
      <w:r w:rsidR="004F6EB4" w:rsidRPr="00915BBF">
        <w:rPr>
          <w:color w:val="000000"/>
          <w:sz w:val="28"/>
          <w:szCs w:val="28"/>
        </w:rPr>
        <w:t xml:space="preserve"> размещается </w:t>
      </w:r>
      <w:r w:rsidR="008436F3" w:rsidRPr="00915BBF">
        <w:rPr>
          <w:sz w:val="28"/>
          <w:szCs w:val="28"/>
        </w:rPr>
        <w:t>на официальн</w:t>
      </w:r>
      <w:r w:rsidR="00BF035D">
        <w:rPr>
          <w:sz w:val="28"/>
          <w:szCs w:val="28"/>
        </w:rPr>
        <w:t>ом</w:t>
      </w:r>
      <w:r w:rsidR="008436F3" w:rsidRPr="00915BBF">
        <w:rPr>
          <w:sz w:val="28"/>
          <w:szCs w:val="28"/>
        </w:rPr>
        <w:t xml:space="preserve"> сайт</w:t>
      </w:r>
      <w:r w:rsidR="00BF035D">
        <w:rPr>
          <w:sz w:val="28"/>
          <w:szCs w:val="28"/>
        </w:rPr>
        <w:t>е</w:t>
      </w:r>
      <w:r w:rsidR="00A328CA">
        <w:rPr>
          <w:sz w:val="28"/>
          <w:szCs w:val="28"/>
        </w:rPr>
        <w:t xml:space="preserve"> </w:t>
      </w:r>
      <w:r w:rsidR="00EA61D8" w:rsidRPr="00DD4047">
        <w:rPr>
          <w:sz w:val="28"/>
          <w:szCs w:val="28"/>
        </w:rPr>
        <w:t>м</w:t>
      </w:r>
      <w:r w:rsidR="00BF035D" w:rsidRPr="00DD4047">
        <w:rPr>
          <w:sz w:val="28"/>
          <w:szCs w:val="28"/>
        </w:rPr>
        <w:t>инистерств</w:t>
      </w:r>
      <w:r w:rsidR="00EA61D8" w:rsidRPr="00DD4047">
        <w:rPr>
          <w:sz w:val="28"/>
          <w:szCs w:val="28"/>
        </w:rPr>
        <w:t>а</w:t>
      </w:r>
      <w:r w:rsidR="00DD4047" w:rsidRPr="00DD4047">
        <w:rPr>
          <w:sz w:val="28"/>
          <w:szCs w:val="28"/>
        </w:rPr>
        <w:t xml:space="preserve"> в информационно-телекоммуникационной сети «Интернет» </w:t>
      </w:r>
      <w:r w:rsidR="00DD4047" w:rsidRPr="00DD4047">
        <w:rPr>
          <w:sz w:val="28"/>
          <w:szCs w:val="28"/>
          <w:lang w:val="en-US"/>
        </w:rPr>
        <w:t>www</w:t>
      </w:r>
      <w:r w:rsidR="00DD4047" w:rsidRPr="00DD4047">
        <w:rPr>
          <w:sz w:val="28"/>
          <w:szCs w:val="28"/>
        </w:rPr>
        <w:t>.stavminobr.ru (далее – официальный сайт министе</w:t>
      </w:r>
      <w:r w:rsidR="00DD4047" w:rsidRPr="00DD4047">
        <w:rPr>
          <w:sz w:val="28"/>
          <w:szCs w:val="28"/>
        </w:rPr>
        <w:t>р</w:t>
      </w:r>
      <w:r w:rsidR="00DD4047" w:rsidRPr="00DD4047">
        <w:rPr>
          <w:sz w:val="28"/>
          <w:szCs w:val="28"/>
        </w:rPr>
        <w:t>ства).</w:t>
      </w:r>
    </w:p>
    <w:p w:rsidR="004F6EB4" w:rsidRPr="00915BBF" w:rsidRDefault="006164C0" w:rsidP="004F570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F5702">
        <w:rPr>
          <w:color w:val="000000"/>
          <w:sz w:val="28"/>
          <w:szCs w:val="28"/>
        </w:rPr>
        <w:t>2. </w:t>
      </w:r>
      <w:r w:rsidR="008436F3" w:rsidRPr="00915BBF">
        <w:rPr>
          <w:color w:val="000000"/>
          <w:sz w:val="28"/>
          <w:szCs w:val="28"/>
        </w:rPr>
        <w:t>Министерств</w:t>
      </w:r>
      <w:r w:rsidR="00BF035D">
        <w:rPr>
          <w:color w:val="000000"/>
          <w:sz w:val="28"/>
          <w:szCs w:val="28"/>
        </w:rPr>
        <w:t>о</w:t>
      </w:r>
      <w:r w:rsidR="008436F3" w:rsidRPr="00915BBF">
        <w:rPr>
          <w:color w:val="000000"/>
          <w:sz w:val="28"/>
          <w:szCs w:val="28"/>
        </w:rPr>
        <w:t xml:space="preserve"> </w:t>
      </w:r>
      <w:r w:rsidR="00BF035D">
        <w:rPr>
          <w:color w:val="000000"/>
          <w:sz w:val="28"/>
          <w:szCs w:val="28"/>
        </w:rPr>
        <w:t>уполномочен</w:t>
      </w:r>
      <w:r w:rsidR="00212163">
        <w:rPr>
          <w:color w:val="000000"/>
          <w:sz w:val="28"/>
          <w:szCs w:val="28"/>
        </w:rPr>
        <w:t>о</w:t>
      </w:r>
      <w:r w:rsidR="004F6EB4" w:rsidRPr="00915BBF">
        <w:rPr>
          <w:color w:val="000000"/>
          <w:sz w:val="28"/>
          <w:szCs w:val="28"/>
        </w:rPr>
        <w:t xml:space="preserve"> проводить следующие </w:t>
      </w:r>
      <w:proofErr w:type="spellStart"/>
      <w:proofErr w:type="gramStart"/>
      <w:r w:rsidR="004F6EB4" w:rsidRPr="00915BBF">
        <w:rPr>
          <w:color w:val="000000"/>
          <w:sz w:val="28"/>
          <w:szCs w:val="28"/>
        </w:rPr>
        <w:t>профилакти</w:t>
      </w:r>
      <w:r w:rsidR="00212163">
        <w:rPr>
          <w:color w:val="000000"/>
          <w:sz w:val="28"/>
          <w:szCs w:val="28"/>
        </w:rPr>
        <w:t>-</w:t>
      </w:r>
      <w:r w:rsidR="004F6EB4" w:rsidRPr="00915BBF">
        <w:rPr>
          <w:color w:val="000000"/>
          <w:sz w:val="28"/>
          <w:szCs w:val="28"/>
        </w:rPr>
        <w:t>ческие</w:t>
      </w:r>
      <w:proofErr w:type="spellEnd"/>
      <w:proofErr w:type="gramEnd"/>
      <w:r w:rsidR="004F6EB4" w:rsidRPr="00915BBF">
        <w:rPr>
          <w:color w:val="000000"/>
          <w:sz w:val="28"/>
          <w:szCs w:val="28"/>
        </w:rPr>
        <w:t xml:space="preserve"> мероприятия:</w:t>
      </w:r>
    </w:p>
    <w:p w:rsidR="004F6EB4" w:rsidRPr="00915BBF" w:rsidRDefault="006164C0" w:rsidP="0091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595F">
        <w:rPr>
          <w:sz w:val="28"/>
          <w:szCs w:val="28"/>
        </w:rPr>
        <w:t>2.1. И</w:t>
      </w:r>
      <w:r w:rsidR="004F6EB4" w:rsidRPr="00915BBF">
        <w:rPr>
          <w:sz w:val="28"/>
          <w:szCs w:val="28"/>
        </w:rPr>
        <w:t>нф</w:t>
      </w:r>
      <w:r w:rsidR="00DE595F">
        <w:rPr>
          <w:sz w:val="28"/>
          <w:szCs w:val="28"/>
        </w:rPr>
        <w:t>ормирование.</w:t>
      </w:r>
    </w:p>
    <w:p w:rsidR="004F6EB4" w:rsidRPr="00915BBF" w:rsidRDefault="006164C0" w:rsidP="0091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595F">
        <w:rPr>
          <w:sz w:val="28"/>
          <w:szCs w:val="28"/>
        </w:rPr>
        <w:t>2.2. О</w:t>
      </w:r>
      <w:r w:rsidR="004F6EB4" w:rsidRPr="00915BBF">
        <w:rPr>
          <w:sz w:val="28"/>
          <w:szCs w:val="28"/>
        </w:rPr>
        <w:t>бобщение правоприменительной практики</w:t>
      </w:r>
      <w:r w:rsidR="00DE595F">
        <w:rPr>
          <w:sz w:val="28"/>
          <w:szCs w:val="28"/>
        </w:rPr>
        <w:t>.</w:t>
      </w:r>
    </w:p>
    <w:p w:rsidR="004F6EB4" w:rsidRPr="00915BBF" w:rsidRDefault="006164C0" w:rsidP="0091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595F">
        <w:rPr>
          <w:sz w:val="28"/>
          <w:szCs w:val="28"/>
        </w:rPr>
        <w:t>2.3. Объявление предостережения.</w:t>
      </w:r>
    </w:p>
    <w:p w:rsidR="004F6EB4" w:rsidRPr="00915BBF" w:rsidRDefault="006164C0" w:rsidP="0091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595F">
        <w:rPr>
          <w:sz w:val="28"/>
          <w:szCs w:val="28"/>
        </w:rPr>
        <w:t>2.4. К</w:t>
      </w:r>
      <w:r w:rsidR="004F6EB4" w:rsidRPr="00915BBF">
        <w:rPr>
          <w:sz w:val="28"/>
          <w:szCs w:val="28"/>
        </w:rPr>
        <w:t>онсультирование</w:t>
      </w:r>
      <w:r w:rsidR="00DE595F">
        <w:rPr>
          <w:sz w:val="28"/>
          <w:szCs w:val="28"/>
        </w:rPr>
        <w:t>.</w:t>
      </w:r>
    </w:p>
    <w:p w:rsidR="004F6EB4" w:rsidRPr="00915BBF" w:rsidRDefault="006164C0" w:rsidP="0091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595F">
        <w:rPr>
          <w:sz w:val="28"/>
          <w:szCs w:val="28"/>
        </w:rPr>
        <w:t>2.5. П</w:t>
      </w:r>
      <w:r w:rsidR="004F6EB4" w:rsidRPr="00915BBF">
        <w:rPr>
          <w:sz w:val="28"/>
          <w:szCs w:val="28"/>
        </w:rPr>
        <w:t>рофилактический визит.</w:t>
      </w:r>
    </w:p>
    <w:p w:rsidR="004F6EB4" w:rsidRPr="006164C0" w:rsidRDefault="006164C0" w:rsidP="00A328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F5702">
        <w:rPr>
          <w:color w:val="000000"/>
          <w:sz w:val="28"/>
          <w:szCs w:val="28"/>
        </w:rPr>
        <w:t>3. </w:t>
      </w:r>
      <w:r w:rsidR="008436F3" w:rsidRPr="00915BBF">
        <w:rPr>
          <w:color w:val="000000"/>
          <w:sz w:val="28"/>
          <w:szCs w:val="28"/>
        </w:rPr>
        <w:t>Министерств</w:t>
      </w:r>
      <w:r w:rsidR="00BF035D">
        <w:rPr>
          <w:color w:val="000000"/>
          <w:sz w:val="28"/>
          <w:szCs w:val="28"/>
        </w:rPr>
        <w:t xml:space="preserve">о </w:t>
      </w:r>
      <w:r w:rsidR="004F6EB4" w:rsidRPr="00915BBF">
        <w:rPr>
          <w:color w:val="000000"/>
          <w:sz w:val="28"/>
          <w:szCs w:val="28"/>
        </w:rPr>
        <w:t>осуществл</w:t>
      </w:r>
      <w:r w:rsidR="004F6EB4" w:rsidRPr="00915BBF">
        <w:rPr>
          <w:sz w:val="28"/>
          <w:szCs w:val="28"/>
        </w:rPr>
        <w:t>я</w:t>
      </w:r>
      <w:r w:rsidR="00BF035D">
        <w:rPr>
          <w:sz w:val="28"/>
          <w:szCs w:val="28"/>
        </w:rPr>
        <w:t>е</w:t>
      </w:r>
      <w:r w:rsidR="004F6EB4" w:rsidRPr="00915BBF">
        <w:rPr>
          <w:sz w:val="28"/>
          <w:szCs w:val="28"/>
        </w:rPr>
        <w:t>т</w:t>
      </w:r>
      <w:r w:rsidR="004F6EB4" w:rsidRPr="00915BBF">
        <w:rPr>
          <w:color w:val="000000"/>
          <w:sz w:val="28"/>
          <w:szCs w:val="28"/>
        </w:rPr>
        <w:t xml:space="preserve"> информирование </w:t>
      </w:r>
      <w:r w:rsidR="00CD2C31" w:rsidRPr="00CD2C31">
        <w:rPr>
          <w:color w:val="000000"/>
          <w:sz w:val="28"/>
          <w:szCs w:val="28"/>
        </w:rPr>
        <w:t>организаци</w:t>
      </w:r>
      <w:r w:rsidR="00CD2C31">
        <w:rPr>
          <w:color w:val="000000"/>
          <w:sz w:val="28"/>
          <w:szCs w:val="28"/>
        </w:rPr>
        <w:t>й</w:t>
      </w:r>
      <w:r w:rsidR="00CD2C31" w:rsidRPr="00CD2C31">
        <w:rPr>
          <w:color w:val="000000"/>
          <w:sz w:val="28"/>
          <w:szCs w:val="28"/>
        </w:rPr>
        <w:t xml:space="preserve"> отдыха</w:t>
      </w:r>
      <w:r w:rsidR="004F6EB4" w:rsidRPr="00915BBF">
        <w:rPr>
          <w:color w:val="000000"/>
          <w:sz w:val="28"/>
          <w:szCs w:val="28"/>
        </w:rPr>
        <w:t xml:space="preserve"> и иных заинтересованных лиц по вопросам соблюдения обязательных треб</w:t>
      </w:r>
      <w:r w:rsidR="004F6EB4" w:rsidRPr="00915BBF">
        <w:rPr>
          <w:color w:val="000000"/>
          <w:sz w:val="28"/>
          <w:szCs w:val="28"/>
        </w:rPr>
        <w:t>о</w:t>
      </w:r>
      <w:r w:rsidR="004F6EB4" w:rsidRPr="00915BBF">
        <w:rPr>
          <w:color w:val="000000"/>
          <w:sz w:val="28"/>
          <w:szCs w:val="28"/>
        </w:rPr>
        <w:t>ваний</w:t>
      </w:r>
      <w:r>
        <w:rPr>
          <w:color w:val="000000"/>
          <w:sz w:val="28"/>
          <w:szCs w:val="28"/>
        </w:rPr>
        <w:t xml:space="preserve"> </w:t>
      </w:r>
      <w:r w:rsidRPr="006164C0">
        <w:rPr>
          <w:sz w:val="28"/>
          <w:szCs w:val="28"/>
        </w:rPr>
        <w:t xml:space="preserve">в порядке определенном </w:t>
      </w:r>
      <w:hyperlink r:id="rId11" w:history="1">
        <w:r w:rsidRPr="006164C0">
          <w:rPr>
            <w:rStyle w:val="aa"/>
            <w:color w:val="auto"/>
            <w:sz w:val="28"/>
            <w:szCs w:val="28"/>
            <w:u w:val="none"/>
          </w:rPr>
          <w:t>статьей 46</w:t>
        </w:r>
      </w:hyperlink>
      <w:r w:rsidRPr="006164C0">
        <w:rPr>
          <w:sz w:val="28"/>
          <w:szCs w:val="28"/>
        </w:rPr>
        <w:t xml:space="preserve"> Федерального закона </w:t>
      </w:r>
      <w:r w:rsidR="00EA61D8" w:rsidRPr="00EA61D8">
        <w:rPr>
          <w:sz w:val="28"/>
          <w:szCs w:val="28"/>
        </w:rPr>
        <w:t>«О госуда</w:t>
      </w:r>
      <w:r w:rsidR="00EA61D8" w:rsidRPr="00EA61D8">
        <w:rPr>
          <w:sz w:val="28"/>
          <w:szCs w:val="28"/>
        </w:rPr>
        <w:t>р</w:t>
      </w:r>
      <w:r w:rsidR="00EA61D8" w:rsidRPr="00EA61D8">
        <w:rPr>
          <w:sz w:val="28"/>
          <w:szCs w:val="28"/>
        </w:rPr>
        <w:t>ственном контроле (надзоре) и муниципальном контроле в Российской Фед</w:t>
      </w:r>
      <w:r w:rsidR="00EA61D8" w:rsidRPr="00EA61D8">
        <w:rPr>
          <w:sz w:val="28"/>
          <w:szCs w:val="28"/>
        </w:rPr>
        <w:t>е</w:t>
      </w:r>
      <w:r w:rsidR="00EA61D8" w:rsidRPr="00EA61D8">
        <w:rPr>
          <w:sz w:val="28"/>
          <w:szCs w:val="28"/>
        </w:rPr>
        <w:t>рации»</w:t>
      </w:r>
      <w:r w:rsidR="004F6EB4" w:rsidRPr="006164C0">
        <w:rPr>
          <w:sz w:val="28"/>
          <w:szCs w:val="28"/>
        </w:rPr>
        <w:t>.</w:t>
      </w:r>
    </w:p>
    <w:p w:rsidR="004F6EB4" w:rsidRPr="00915BBF" w:rsidRDefault="006164C0" w:rsidP="00A328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bookmarkStart w:id="1" w:name="gjdgxs" w:colFirst="0" w:colLast="0"/>
      <w:bookmarkEnd w:id="1"/>
      <w:r>
        <w:rPr>
          <w:color w:val="000000"/>
          <w:sz w:val="28"/>
          <w:szCs w:val="28"/>
        </w:rPr>
        <w:t>3.4</w:t>
      </w:r>
      <w:r w:rsidR="00412D1A">
        <w:rPr>
          <w:color w:val="000000"/>
          <w:sz w:val="28"/>
          <w:szCs w:val="28"/>
        </w:rPr>
        <w:t>. </w:t>
      </w:r>
      <w:r w:rsidR="008436F3" w:rsidRPr="00915BBF">
        <w:rPr>
          <w:color w:val="000000"/>
          <w:sz w:val="28"/>
          <w:szCs w:val="28"/>
        </w:rPr>
        <w:t>Министерств</w:t>
      </w:r>
      <w:r w:rsidR="00BF035D">
        <w:rPr>
          <w:color w:val="000000"/>
          <w:sz w:val="28"/>
          <w:szCs w:val="28"/>
        </w:rPr>
        <w:t>о</w:t>
      </w:r>
      <w:r w:rsidR="004F6EB4" w:rsidRPr="00915BBF">
        <w:rPr>
          <w:color w:val="000000"/>
          <w:sz w:val="28"/>
          <w:szCs w:val="28"/>
        </w:rPr>
        <w:t xml:space="preserve"> ежегодно по итогам обобщения правоприменител</w:t>
      </w:r>
      <w:r w:rsidR="004F6EB4" w:rsidRPr="00915BBF">
        <w:rPr>
          <w:color w:val="000000"/>
          <w:sz w:val="28"/>
          <w:szCs w:val="28"/>
        </w:rPr>
        <w:t>ь</w:t>
      </w:r>
      <w:r w:rsidR="004F6EB4" w:rsidRPr="00915BBF">
        <w:rPr>
          <w:color w:val="000000"/>
          <w:sz w:val="28"/>
          <w:szCs w:val="28"/>
        </w:rPr>
        <w:t>ной практики готов</w:t>
      </w:r>
      <w:r w:rsidR="00BF035D">
        <w:rPr>
          <w:color w:val="000000"/>
          <w:sz w:val="28"/>
          <w:szCs w:val="28"/>
        </w:rPr>
        <w:t>и</w:t>
      </w:r>
      <w:r w:rsidR="004F6EB4" w:rsidRPr="00915BBF">
        <w:rPr>
          <w:color w:val="000000"/>
          <w:sz w:val="28"/>
          <w:szCs w:val="28"/>
        </w:rPr>
        <w:t>т доклад, содержащи</w:t>
      </w:r>
      <w:r w:rsidR="00BF035D">
        <w:rPr>
          <w:color w:val="000000"/>
          <w:sz w:val="28"/>
          <w:szCs w:val="28"/>
        </w:rPr>
        <w:t>й</w:t>
      </w:r>
      <w:r w:rsidR="004F6EB4" w:rsidRPr="00915BBF">
        <w:rPr>
          <w:color w:val="000000"/>
          <w:sz w:val="28"/>
          <w:szCs w:val="28"/>
        </w:rPr>
        <w:t xml:space="preserve"> результаты осуществления реги</w:t>
      </w:r>
      <w:r w:rsidR="004F6EB4" w:rsidRPr="00915BBF">
        <w:rPr>
          <w:color w:val="000000"/>
          <w:sz w:val="28"/>
          <w:szCs w:val="28"/>
        </w:rPr>
        <w:t>о</w:t>
      </w:r>
      <w:r w:rsidR="004F6EB4" w:rsidRPr="00915BBF">
        <w:rPr>
          <w:color w:val="000000"/>
          <w:sz w:val="28"/>
          <w:szCs w:val="28"/>
        </w:rPr>
        <w:t>нального государственного контроля.</w:t>
      </w:r>
    </w:p>
    <w:p w:rsidR="004F6EB4" w:rsidRDefault="004F6EB4" w:rsidP="006164C0">
      <w:pPr>
        <w:ind w:firstLine="709"/>
        <w:jc w:val="both"/>
        <w:rPr>
          <w:sz w:val="28"/>
          <w:szCs w:val="28"/>
        </w:rPr>
      </w:pPr>
      <w:r w:rsidRPr="00915BBF">
        <w:rPr>
          <w:sz w:val="28"/>
          <w:szCs w:val="28"/>
        </w:rPr>
        <w:t>Доклад о правоприменительной практике при осуществлении реги</w:t>
      </w:r>
      <w:r w:rsidRPr="00915BBF">
        <w:rPr>
          <w:sz w:val="28"/>
          <w:szCs w:val="28"/>
        </w:rPr>
        <w:t>о</w:t>
      </w:r>
      <w:r w:rsidRPr="00915BBF">
        <w:rPr>
          <w:sz w:val="28"/>
          <w:szCs w:val="28"/>
        </w:rPr>
        <w:t>нального государственного контроля утвержда</w:t>
      </w:r>
      <w:r w:rsidR="002D196B">
        <w:rPr>
          <w:sz w:val="28"/>
          <w:szCs w:val="28"/>
        </w:rPr>
        <w:t>е</w:t>
      </w:r>
      <w:r w:rsidRPr="00915BBF">
        <w:rPr>
          <w:sz w:val="28"/>
          <w:szCs w:val="28"/>
        </w:rPr>
        <w:t xml:space="preserve">тся </w:t>
      </w:r>
      <w:r w:rsidR="00BF035D">
        <w:rPr>
          <w:sz w:val="28"/>
          <w:szCs w:val="28"/>
        </w:rPr>
        <w:t>м</w:t>
      </w:r>
      <w:r w:rsidR="0091539F" w:rsidRPr="0091539F">
        <w:rPr>
          <w:sz w:val="28"/>
          <w:szCs w:val="28"/>
        </w:rPr>
        <w:t>инистр</w:t>
      </w:r>
      <w:r w:rsidR="00EA61D8">
        <w:rPr>
          <w:sz w:val="28"/>
          <w:szCs w:val="28"/>
        </w:rPr>
        <w:t>ом и р</w:t>
      </w:r>
      <w:r w:rsidR="00A73261">
        <w:rPr>
          <w:sz w:val="28"/>
          <w:szCs w:val="28"/>
        </w:rPr>
        <w:t>азмеща</w:t>
      </w:r>
      <w:r w:rsidR="00BF035D">
        <w:rPr>
          <w:sz w:val="28"/>
          <w:szCs w:val="28"/>
        </w:rPr>
        <w:t>е</w:t>
      </w:r>
      <w:r w:rsidR="00A73261">
        <w:rPr>
          <w:sz w:val="28"/>
          <w:szCs w:val="28"/>
        </w:rPr>
        <w:t>тся</w:t>
      </w:r>
      <w:r w:rsidRPr="00915BBF">
        <w:rPr>
          <w:sz w:val="28"/>
          <w:szCs w:val="28"/>
        </w:rPr>
        <w:t xml:space="preserve"> </w:t>
      </w:r>
      <w:r w:rsidR="008436F3" w:rsidRPr="00915BBF">
        <w:rPr>
          <w:sz w:val="28"/>
          <w:szCs w:val="28"/>
        </w:rPr>
        <w:t>на официальн</w:t>
      </w:r>
      <w:r w:rsidR="00BF035D">
        <w:rPr>
          <w:sz w:val="28"/>
          <w:szCs w:val="28"/>
        </w:rPr>
        <w:t>ом</w:t>
      </w:r>
      <w:r w:rsidR="008436F3" w:rsidRPr="00915BBF">
        <w:rPr>
          <w:sz w:val="28"/>
          <w:szCs w:val="28"/>
        </w:rPr>
        <w:t xml:space="preserve"> сайт</w:t>
      </w:r>
      <w:r w:rsidR="00BF035D">
        <w:rPr>
          <w:sz w:val="28"/>
          <w:szCs w:val="28"/>
        </w:rPr>
        <w:t>е</w:t>
      </w:r>
      <w:r w:rsidR="008436F3" w:rsidRPr="00915BBF">
        <w:rPr>
          <w:sz w:val="28"/>
          <w:szCs w:val="28"/>
        </w:rPr>
        <w:t xml:space="preserve"> </w:t>
      </w:r>
      <w:r w:rsidR="00EA61D8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EA61D8">
        <w:rPr>
          <w:sz w:val="28"/>
          <w:szCs w:val="28"/>
        </w:rPr>
        <w:t>а</w:t>
      </w:r>
      <w:r w:rsidR="008436F3" w:rsidRPr="00915BBF">
        <w:rPr>
          <w:sz w:val="28"/>
          <w:szCs w:val="28"/>
        </w:rPr>
        <w:t xml:space="preserve"> </w:t>
      </w:r>
      <w:r w:rsidRPr="00915BBF">
        <w:rPr>
          <w:sz w:val="28"/>
          <w:szCs w:val="28"/>
        </w:rPr>
        <w:t>в срок</w:t>
      </w:r>
      <w:r w:rsidR="006164C0">
        <w:rPr>
          <w:sz w:val="28"/>
          <w:szCs w:val="28"/>
        </w:rPr>
        <w:t xml:space="preserve"> </w:t>
      </w:r>
      <w:r w:rsidR="006164C0" w:rsidRPr="006164C0">
        <w:rPr>
          <w:sz w:val="28"/>
          <w:szCs w:val="28"/>
        </w:rPr>
        <w:t xml:space="preserve">до десяти дней со дня </w:t>
      </w:r>
      <w:r w:rsidR="00A73261">
        <w:rPr>
          <w:sz w:val="28"/>
          <w:szCs w:val="28"/>
        </w:rPr>
        <w:t xml:space="preserve">его </w:t>
      </w:r>
      <w:proofErr w:type="spellStart"/>
      <w:r w:rsidR="006164C0" w:rsidRPr="006164C0">
        <w:rPr>
          <w:sz w:val="28"/>
          <w:szCs w:val="28"/>
        </w:rPr>
        <w:t>утверж</w:t>
      </w:r>
      <w:r w:rsidR="002D196B">
        <w:rPr>
          <w:sz w:val="28"/>
          <w:szCs w:val="28"/>
        </w:rPr>
        <w:t>-</w:t>
      </w:r>
      <w:r w:rsidR="006164C0" w:rsidRPr="006164C0">
        <w:rPr>
          <w:sz w:val="28"/>
          <w:szCs w:val="28"/>
        </w:rPr>
        <w:t>дения</w:t>
      </w:r>
      <w:proofErr w:type="spellEnd"/>
      <w:r w:rsidR="006164C0">
        <w:rPr>
          <w:sz w:val="28"/>
          <w:szCs w:val="28"/>
        </w:rPr>
        <w:t>, но</w:t>
      </w:r>
      <w:r w:rsidRPr="00915BBF">
        <w:rPr>
          <w:sz w:val="28"/>
          <w:szCs w:val="28"/>
        </w:rPr>
        <w:t xml:space="preserve"> не позднее 1</w:t>
      </w:r>
      <w:r w:rsidR="006164C0">
        <w:rPr>
          <w:sz w:val="28"/>
          <w:szCs w:val="28"/>
        </w:rPr>
        <w:t>5</w:t>
      </w:r>
      <w:r w:rsidR="00BF035D">
        <w:rPr>
          <w:sz w:val="28"/>
          <w:szCs w:val="28"/>
        </w:rPr>
        <w:t> </w:t>
      </w:r>
      <w:r w:rsidRPr="00915BBF">
        <w:rPr>
          <w:sz w:val="28"/>
          <w:szCs w:val="28"/>
        </w:rPr>
        <w:t xml:space="preserve">марта года, следующего </w:t>
      </w:r>
      <w:proofErr w:type="gramStart"/>
      <w:r w:rsidRPr="00915BBF">
        <w:rPr>
          <w:sz w:val="28"/>
          <w:szCs w:val="28"/>
        </w:rPr>
        <w:t>за</w:t>
      </w:r>
      <w:proofErr w:type="gramEnd"/>
      <w:r w:rsidRPr="00915BBF">
        <w:rPr>
          <w:sz w:val="28"/>
          <w:szCs w:val="28"/>
        </w:rPr>
        <w:t xml:space="preserve"> отчетным.</w:t>
      </w:r>
    </w:p>
    <w:p w:rsidR="004F6EB4" w:rsidRPr="00915BBF" w:rsidRDefault="006164C0" w:rsidP="00412D1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412D1A">
        <w:rPr>
          <w:color w:val="000000"/>
          <w:sz w:val="28"/>
          <w:szCs w:val="28"/>
        </w:rPr>
        <w:t>. </w:t>
      </w:r>
      <w:proofErr w:type="gramStart"/>
      <w:r w:rsidR="00A328CA" w:rsidRPr="00A328CA">
        <w:rPr>
          <w:color w:val="000000"/>
          <w:sz w:val="28"/>
          <w:szCs w:val="28"/>
        </w:rPr>
        <w:t xml:space="preserve">В случае наличия </w:t>
      </w:r>
      <w:r w:rsidR="004F6EB4" w:rsidRPr="00915BBF">
        <w:rPr>
          <w:color w:val="000000"/>
          <w:sz w:val="28"/>
          <w:szCs w:val="28"/>
        </w:rPr>
        <w:t xml:space="preserve">у </w:t>
      </w:r>
      <w:r w:rsidR="00BF035D">
        <w:rPr>
          <w:color w:val="000000"/>
          <w:sz w:val="28"/>
          <w:szCs w:val="28"/>
        </w:rPr>
        <w:t>министерства</w:t>
      </w:r>
      <w:r w:rsidR="008436F3" w:rsidRPr="00915BBF">
        <w:rPr>
          <w:color w:val="000000"/>
          <w:sz w:val="28"/>
          <w:szCs w:val="28"/>
        </w:rPr>
        <w:t xml:space="preserve"> </w:t>
      </w:r>
      <w:r w:rsidR="004F6EB4" w:rsidRPr="00915BBF">
        <w:rPr>
          <w:color w:val="000000"/>
          <w:sz w:val="28"/>
          <w:szCs w:val="28"/>
        </w:rPr>
        <w:t>сведений о готовящихся или во</w:t>
      </w:r>
      <w:r w:rsidR="004F6EB4" w:rsidRPr="00915BBF">
        <w:rPr>
          <w:color w:val="000000"/>
          <w:sz w:val="28"/>
          <w:szCs w:val="28"/>
        </w:rPr>
        <w:t>з</w:t>
      </w:r>
      <w:r w:rsidR="004F6EB4" w:rsidRPr="00915BBF">
        <w:rPr>
          <w:color w:val="000000"/>
          <w:sz w:val="28"/>
          <w:szCs w:val="28"/>
        </w:rPr>
        <w:t>можных нарушениях обязательных требований, а также о непосредственных нарушениях обязательных требований, если указанные сведения не</w:t>
      </w:r>
      <w:r w:rsidR="00BF035D">
        <w:rPr>
          <w:color w:val="000000"/>
          <w:sz w:val="28"/>
          <w:szCs w:val="28"/>
        </w:rPr>
        <w:t xml:space="preserve"> </w:t>
      </w:r>
      <w:r w:rsidR="004F6EB4" w:rsidRPr="00915BBF">
        <w:rPr>
          <w:color w:val="000000"/>
          <w:sz w:val="28"/>
          <w:szCs w:val="28"/>
        </w:rPr>
        <w:t>соотве</w:t>
      </w:r>
      <w:r w:rsidR="004F6EB4" w:rsidRPr="00915BBF">
        <w:rPr>
          <w:color w:val="000000"/>
          <w:sz w:val="28"/>
          <w:szCs w:val="28"/>
        </w:rPr>
        <w:t>т</w:t>
      </w:r>
      <w:r w:rsidR="004F6EB4" w:rsidRPr="00915BBF">
        <w:rPr>
          <w:color w:val="000000"/>
          <w:sz w:val="28"/>
          <w:szCs w:val="28"/>
        </w:rPr>
        <w:t>ствуют утвержденным индикаторам риска нарушения обязательных требов</w:t>
      </w:r>
      <w:r w:rsidR="004F6EB4" w:rsidRPr="00915BBF">
        <w:rPr>
          <w:color w:val="000000"/>
          <w:sz w:val="28"/>
          <w:szCs w:val="28"/>
        </w:rPr>
        <w:t>а</w:t>
      </w:r>
      <w:r w:rsidR="004F6EB4" w:rsidRPr="00915BBF">
        <w:rPr>
          <w:color w:val="000000"/>
          <w:sz w:val="28"/>
          <w:szCs w:val="28"/>
        </w:rPr>
        <w:t xml:space="preserve">ний, </w:t>
      </w:r>
      <w:r w:rsidR="00BF035D">
        <w:rPr>
          <w:color w:val="000000"/>
          <w:sz w:val="28"/>
          <w:szCs w:val="28"/>
        </w:rPr>
        <w:t>м</w:t>
      </w:r>
      <w:r w:rsidR="008436F3" w:rsidRPr="00915BBF">
        <w:rPr>
          <w:color w:val="000000"/>
          <w:sz w:val="28"/>
          <w:szCs w:val="28"/>
        </w:rPr>
        <w:t>инистерство</w:t>
      </w:r>
      <w:r w:rsidR="004F6EB4" w:rsidRPr="00915BBF">
        <w:rPr>
          <w:color w:val="000000"/>
          <w:sz w:val="28"/>
          <w:szCs w:val="28"/>
        </w:rPr>
        <w:t xml:space="preserve"> объявляет </w:t>
      </w:r>
      <w:r w:rsidR="00CD2C31" w:rsidRPr="00CD2C31">
        <w:rPr>
          <w:color w:val="000000"/>
          <w:sz w:val="28"/>
          <w:szCs w:val="28"/>
        </w:rPr>
        <w:t>организации отдыха</w:t>
      </w:r>
      <w:r w:rsidR="004F6EB4" w:rsidRPr="00915BBF">
        <w:rPr>
          <w:color w:val="000000"/>
          <w:sz w:val="28"/>
          <w:szCs w:val="28"/>
        </w:rPr>
        <w:t xml:space="preserve"> предостережение о нед</w:t>
      </w:r>
      <w:r w:rsidR="004F6EB4" w:rsidRPr="00915BBF">
        <w:rPr>
          <w:color w:val="000000"/>
          <w:sz w:val="28"/>
          <w:szCs w:val="28"/>
        </w:rPr>
        <w:t>о</w:t>
      </w:r>
      <w:r w:rsidR="004F6EB4" w:rsidRPr="00915BBF">
        <w:rPr>
          <w:color w:val="000000"/>
          <w:sz w:val="28"/>
          <w:szCs w:val="28"/>
        </w:rPr>
        <w:t>пустимости нарушения обязательных требований</w:t>
      </w:r>
      <w:r>
        <w:rPr>
          <w:color w:val="000000"/>
          <w:sz w:val="28"/>
          <w:szCs w:val="28"/>
        </w:rPr>
        <w:t xml:space="preserve"> (далее – предостережение)</w:t>
      </w:r>
      <w:r w:rsidR="004F6EB4" w:rsidRPr="00915BBF">
        <w:rPr>
          <w:color w:val="000000"/>
          <w:sz w:val="28"/>
          <w:szCs w:val="28"/>
        </w:rPr>
        <w:t xml:space="preserve"> и предлагает принять меры по обеспечению соблюдения обязательных тр</w:t>
      </w:r>
      <w:r w:rsidR="004F6EB4" w:rsidRPr="00915BBF">
        <w:rPr>
          <w:color w:val="000000"/>
          <w:sz w:val="28"/>
          <w:szCs w:val="28"/>
        </w:rPr>
        <w:t>е</w:t>
      </w:r>
      <w:r w:rsidR="004F6EB4" w:rsidRPr="00915BBF">
        <w:rPr>
          <w:color w:val="000000"/>
          <w:sz w:val="28"/>
          <w:szCs w:val="28"/>
        </w:rPr>
        <w:t>бований.</w:t>
      </w:r>
      <w:bookmarkStart w:id="2" w:name="z337ya" w:colFirst="0" w:colLast="0"/>
      <w:bookmarkEnd w:id="2"/>
      <w:proofErr w:type="gramEnd"/>
    </w:p>
    <w:p w:rsidR="004F6EB4" w:rsidRPr="00915BBF" w:rsidRDefault="006164C0" w:rsidP="00412D1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412D1A">
        <w:rPr>
          <w:color w:val="000000"/>
          <w:sz w:val="28"/>
          <w:szCs w:val="28"/>
        </w:rPr>
        <w:t>. </w:t>
      </w:r>
      <w:r w:rsidR="00CD2C31">
        <w:rPr>
          <w:color w:val="000000"/>
          <w:sz w:val="28"/>
          <w:szCs w:val="28"/>
        </w:rPr>
        <w:t>О</w:t>
      </w:r>
      <w:r w:rsidR="00CD2C31" w:rsidRPr="00CD2C31">
        <w:rPr>
          <w:color w:val="000000"/>
          <w:sz w:val="28"/>
          <w:szCs w:val="28"/>
        </w:rPr>
        <w:t>рганизаци</w:t>
      </w:r>
      <w:r w:rsidR="00CD2C31">
        <w:rPr>
          <w:color w:val="000000"/>
          <w:sz w:val="28"/>
          <w:szCs w:val="28"/>
        </w:rPr>
        <w:t>я</w:t>
      </w:r>
      <w:r w:rsidR="00CD2C31" w:rsidRPr="00CD2C31">
        <w:rPr>
          <w:color w:val="000000"/>
          <w:sz w:val="28"/>
          <w:szCs w:val="28"/>
        </w:rPr>
        <w:t xml:space="preserve"> отдыха</w:t>
      </w:r>
      <w:r w:rsidR="004F6EB4" w:rsidRPr="00915BBF">
        <w:rPr>
          <w:color w:val="000000"/>
          <w:sz w:val="28"/>
          <w:szCs w:val="28"/>
        </w:rPr>
        <w:t xml:space="preserve"> вправе в течение пятнадцати дней со дня п</w:t>
      </w:r>
      <w:r w:rsidR="004F6EB4" w:rsidRPr="00915BBF">
        <w:rPr>
          <w:color w:val="000000"/>
          <w:sz w:val="28"/>
          <w:szCs w:val="28"/>
        </w:rPr>
        <w:t>о</w:t>
      </w:r>
      <w:r w:rsidR="004F6EB4" w:rsidRPr="00915BBF">
        <w:rPr>
          <w:color w:val="000000"/>
          <w:sz w:val="28"/>
          <w:szCs w:val="28"/>
        </w:rPr>
        <w:t xml:space="preserve">лучения предостережения подать в </w:t>
      </w:r>
      <w:r w:rsidR="00BF035D">
        <w:rPr>
          <w:color w:val="000000"/>
          <w:sz w:val="28"/>
          <w:szCs w:val="28"/>
        </w:rPr>
        <w:t>м</w:t>
      </w:r>
      <w:r w:rsidR="008436F3" w:rsidRPr="00915BBF">
        <w:rPr>
          <w:color w:val="000000"/>
          <w:sz w:val="28"/>
          <w:szCs w:val="28"/>
        </w:rPr>
        <w:t>инистерство</w:t>
      </w:r>
      <w:r w:rsidR="004F6EB4" w:rsidRPr="00915BBF">
        <w:rPr>
          <w:color w:val="000000"/>
          <w:sz w:val="28"/>
          <w:szCs w:val="28"/>
        </w:rPr>
        <w:t xml:space="preserve"> возражение в отношении указанного предостережения</w:t>
      </w:r>
      <w:r>
        <w:rPr>
          <w:color w:val="000000"/>
          <w:sz w:val="28"/>
          <w:szCs w:val="28"/>
        </w:rPr>
        <w:t xml:space="preserve"> (далее </w:t>
      </w:r>
      <w:r w:rsidR="00BF035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возражение)</w:t>
      </w:r>
      <w:r w:rsidR="004F6EB4" w:rsidRPr="00915BBF">
        <w:rPr>
          <w:color w:val="000000"/>
          <w:sz w:val="28"/>
          <w:szCs w:val="28"/>
        </w:rPr>
        <w:t>.</w:t>
      </w:r>
    </w:p>
    <w:p w:rsidR="004F6EB4" w:rsidRPr="00915BBF" w:rsidRDefault="006164C0" w:rsidP="00412D1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412D1A">
        <w:rPr>
          <w:color w:val="000000"/>
          <w:sz w:val="28"/>
          <w:szCs w:val="28"/>
        </w:rPr>
        <w:t>. </w:t>
      </w:r>
      <w:r w:rsidR="004F6EB4" w:rsidRPr="00915BBF">
        <w:rPr>
          <w:color w:val="000000"/>
          <w:sz w:val="28"/>
          <w:szCs w:val="28"/>
        </w:rPr>
        <w:t xml:space="preserve">В возражении </w:t>
      </w:r>
      <w:r w:rsidR="00CD2C31" w:rsidRPr="00CD2C31">
        <w:rPr>
          <w:color w:val="000000"/>
          <w:sz w:val="28"/>
          <w:szCs w:val="28"/>
        </w:rPr>
        <w:t>организаци</w:t>
      </w:r>
      <w:r w:rsidR="00CD2C31">
        <w:rPr>
          <w:color w:val="000000"/>
          <w:sz w:val="28"/>
          <w:szCs w:val="28"/>
        </w:rPr>
        <w:t>ей</w:t>
      </w:r>
      <w:r w:rsidR="00CD2C31" w:rsidRPr="00CD2C31">
        <w:rPr>
          <w:color w:val="000000"/>
          <w:sz w:val="28"/>
          <w:szCs w:val="28"/>
        </w:rPr>
        <w:t xml:space="preserve"> отдыха</w:t>
      </w:r>
      <w:r w:rsidR="004F6EB4" w:rsidRPr="00915BBF">
        <w:rPr>
          <w:color w:val="000000"/>
          <w:sz w:val="28"/>
          <w:szCs w:val="28"/>
        </w:rPr>
        <w:t xml:space="preserve"> указываются: </w:t>
      </w:r>
    </w:p>
    <w:p w:rsidR="004F6EB4" w:rsidRPr="00915BBF" w:rsidRDefault="006164C0" w:rsidP="0041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54012B">
        <w:rPr>
          <w:sz w:val="28"/>
          <w:szCs w:val="28"/>
        </w:rPr>
        <w:t>.1. Н</w:t>
      </w:r>
      <w:r w:rsidR="004F6EB4" w:rsidRPr="00915BBF">
        <w:rPr>
          <w:sz w:val="28"/>
          <w:szCs w:val="28"/>
        </w:rPr>
        <w:t>аименование юридического лица, фамилия, имя, отчество (при</w:t>
      </w:r>
      <w:r w:rsidR="00BF035D">
        <w:rPr>
          <w:sz w:val="28"/>
          <w:szCs w:val="28"/>
        </w:rPr>
        <w:t xml:space="preserve"> </w:t>
      </w:r>
      <w:r w:rsidR="004F6EB4" w:rsidRPr="00915BBF">
        <w:rPr>
          <w:sz w:val="28"/>
          <w:szCs w:val="28"/>
        </w:rPr>
        <w:t>наличии) индивидуального предпринимателя</w:t>
      </w:r>
      <w:r w:rsidR="0054012B">
        <w:rPr>
          <w:sz w:val="28"/>
          <w:szCs w:val="28"/>
        </w:rPr>
        <w:t>.</w:t>
      </w:r>
    </w:p>
    <w:p w:rsidR="004F6EB4" w:rsidRPr="00915BBF" w:rsidRDefault="006164C0" w:rsidP="0041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4012B">
        <w:rPr>
          <w:sz w:val="28"/>
          <w:szCs w:val="28"/>
        </w:rPr>
        <w:t>.2. И</w:t>
      </w:r>
      <w:r w:rsidR="004F6EB4" w:rsidRPr="00915BBF">
        <w:rPr>
          <w:sz w:val="28"/>
          <w:szCs w:val="28"/>
        </w:rPr>
        <w:t xml:space="preserve">дентификационный номер налогоплательщика </w:t>
      </w:r>
      <w:r w:rsidR="0054012B">
        <w:rPr>
          <w:sz w:val="28"/>
          <w:szCs w:val="28"/>
        </w:rPr>
        <w:t>–</w:t>
      </w:r>
      <w:r w:rsidR="004F6EB4" w:rsidRPr="00915BBF">
        <w:rPr>
          <w:sz w:val="28"/>
          <w:szCs w:val="28"/>
        </w:rPr>
        <w:t xml:space="preserve"> юридического</w:t>
      </w:r>
      <w:r w:rsidR="0054012B">
        <w:rPr>
          <w:sz w:val="28"/>
          <w:szCs w:val="28"/>
        </w:rPr>
        <w:t xml:space="preserve"> </w:t>
      </w:r>
      <w:r w:rsidR="004F6EB4" w:rsidRPr="00915BBF">
        <w:rPr>
          <w:sz w:val="28"/>
          <w:szCs w:val="28"/>
        </w:rPr>
        <w:t>лица, индивидуального предпринимателя</w:t>
      </w:r>
      <w:r w:rsidR="0054012B">
        <w:rPr>
          <w:sz w:val="28"/>
          <w:szCs w:val="28"/>
        </w:rPr>
        <w:t>.</w:t>
      </w:r>
    </w:p>
    <w:p w:rsidR="004F6EB4" w:rsidRPr="00915BBF" w:rsidRDefault="006164C0" w:rsidP="0041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4012B">
        <w:rPr>
          <w:sz w:val="28"/>
          <w:szCs w:val="28"/>
        </w:rPr>
        <w:t>.3. Д</w:t>
      </w:r>
      <w:r w:rsidR="004F6EB4" w:rsidRPr="00915BBF">
        <w:rPr>
          <w:sz w:val="28"/>
          <w:szCs w:val="28"/>
        </w:rPr>
        <w:t>ата и номер предостережения, направленного в адрес юридич</w:t>
      </w:r>
      <w:r w:rsidR="004F6EB4" w:rsidRPr="00915BBF">
        <w:rPr>
          <w:sz w:val="28"/>
          <w:szCs w:val="28"/>
        </w:rPr>
        <w:t>е</w:t>
      </w:r>
      <w:r w:rsidR="004F6EB4" w:rsidRPr="00915BBF">
        <w:rPr>
          <w:sz w:val="28"/>
          <w:szCs w:val="28"/>
        </w:rPr>
        <w:t>ского лица, индивидуального предпринимателя</w:t>
      </w:r>
      <w:r w:rsidR="0054012B">
        <w:rPr>
          <w:sz w:val="28"/>
          <w:szCs w:val="28"/>
        </w:rPr>
        <w:t>.</w:t>
      </w:r>
    </w:p>
    <w:p w:rsidR="004F6EB4" w:rsidRPr="00915BBF" w:rsidRDefault="006164C0" w:rsidP="0041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54012B">
        <w:rPr>
          <w:sz w:val="28"/>
          <w:szCs w:val="28"/>
        </w:rPr>
        <w:t>4. О</w:t>
      </w:r>
      <w:r w:rsidR="004F6EB4" w:rsidRPr="00915BBF">
        <w:rPr>
          <w:sz w:val="28"/>
          <w:szCs w:val="28"/>
        </w:rPr>
        <w:t>боснование позиции в отношении указанных в предостереж</w:t>
      </w:r>
      <w:r w:rsidR="004F6EB4" w:rsidRPr="00915BBF">
        <w:rPr>
          <w:sz w:val="28"/>
          <w:szCs w:val="28"/>
        </w:rPr>
        <w:t>е</w:t>
      </w:r>
      <w:r w:rsidR="004F6EB4" w:rsidRPr="00915BBF">
        <w:rPr>
          <w:sz w:val="28"/>
          <w:szCs w:val="28"/>
        </w:rPr>
        <w:t>нии действий (бездействия) юридического лица, индивидуального предпр</w:t>
      </w:r>
      <w:r w:rsidR="004F6EB4" w:rsidRPr="00915BBF">
        <w:rPr>
          <w:sz w:val="28"/>
          <w:szCs w:val="28"/>
        </w:rPr>
        <w:t>и</w:t>
      </w:r>
      <w:r w:rsidR="004F6EB4" w:rsidRPr="00915BBF">
        <w:rPr>
          <w:sz w:val="28"/>
          <w:szCs w:val="28"/>
        </w:rPr>
        <w:t>нимателя, которые приводят или могут привести к нарушению обязательных требова</w:t>
      </w:r>
      <w:r w:rsidR="00EA61D8">
        <w:rPr>
          <w:sz w:val="28"/>
          <w:szCs w:val="28"/>
        </w:rPr>
        <w:t>ний</w:t>
      </w:r>
      <w:r w:rsidR="004F6EB4" w:rsidRPr="00915BBF">
        <w:rPr>
          <w:sz w:val="28"/>
          <w:szCs w:val="28"/>
        </w:rPr>
        <w:t xml:space="preserve">. </w:t>
      </w:r>
    </w:p>
    <w:p w:rsidR="004F6EB4" w:rsidRPr="00915BBF" w:rsidRDefault="006164C0" w:rsidP="00412D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</w:t>
      </w:r>
      <w:r w:rsidR="00412D1A">
        <w:rPr>
          <w:color w:val="000000"/>
          <w:sz w:val="28"/>
          <w:szCs w:val="28"/>
        </w:rPr>
        <w:t> </w:t>
      </w:r>
      <w:r w:rsidR="004F6EB4" w:rsidRPr="00915BBF">
        <w:rPr>
          <w:color w:val="000000"/>
          <w:sz w:val="28"/>
          <w:szCs w:val="28"/>
        </w:rPr>
        <w:t xml:space="preserve">Возражения направляются </w:t>
      </w:r>
      <w:r w:rsidR="00CD2C31" w:rsidRPr="00CD2C31">
        <w:rPr>
          <w:color w:val="000000"/>
          <w:sz w:val="28"/>
          <w:szCs w:val="28"/>
        </w:rPr>
        <w:t>организаци</w:t>
      </w:r>
      <w:r w:rsidR="00CD2C31">
        <w:rPr>
          <w:color w:val="000000"/>
          <w:sz w:val="28"/>
          <w:szCs w:val="28"/>
        </w:rPr>
        <w:t>ей</w:t>
      </w:r>
      <w:r w:rsidR="00CD2C31" w:rsidRPr="00CD2C31">
        <w:rPr>
          <w:color w:val="000000"/>
          <w:sz w:val="28"/>
          <w:szCs w:val="28"/>
        </w:rPr>
        <w:t xml:space="preserve"> отдыха</w:t>
      </w:r>
      <w:r w:rsidR="004F6EB4" w:rsidRPr="00915BBF">
        <w:rPr>
          <w:color w:val="000000"/>
          <w:sz w:val="28"/>
          <w:szCs w:val="28"/>
        </w:rPr>
        <w:t xml:space="preserve"> </w:t>
      </w:r>
      <w:r w:rsidRPr="006164C0">
        <w:rPr>
          <w:color w:val="000000"/>
          <w:sz w:val="28"/>
          <w:szCs w:val="28"/>
        </w:rPr>
        <w:t>в бумажном виде почтовы</w:t>
      </w:r>
      <w:r>
        <w:rPr>
          <w:color w:val="000000"/>
          <w:sz w:val="28"/>
          <w:szCs w:val="28"/>
        </w:rPr>
        <w:t xml:space="preserve">м отправлением в </w:t>
      </w:r>
      <w:r w:rsidR="00BF035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инистерство</w:t>
      </w:r>
      <w:r w:rsidRPr="006164C0">
        <w:rPr>
          <w:color w:val="000000"/>
          <w:sz w:val="28"/>
          <w:szCs w:val="28"/>
        </w:rPr>
        <w:t>, либо в виде электронного докуме</w:t>
      </w:r>
      <w:r w:rsidRPr="006164C0">
        <w:rPr>
          <w:color w:val="000000"/>
          <w:sz w:val="28"/>
          <w:szCs w:val="28"/>
        </w:rPr>
        <w:t>н</w:t>
      </w:r>
      <w:r w:rsidRPr="006164C0">
        <w:rPr>
          <w:color w:val="000000"/>
          <w:sz w:val="28"/>
          <w:szCs w:val="28"/>
        </w:rPr>
        <w:t>та, подписанного усиленной квалифицированной электронной подписью и</w:t>
      </w:r>
      <w:r w:rsidRPr="006164C0">
        <w:rPr>
          <w:color w:val="000000"/>
          <w:sz w:val="28"/>
          <w:szCs w:val="28"/>
        </w:rPr>
        <w:t>н</w:t>
      </w:r>
      <w:r w:rsidRPr="006164C0">
        <w:rPr>
          <w:color w:val="000000"/>
          <w:sz w:val="28"/>
          <w:szCs w:val="28"/>
        </w:rPr>
        <w:t>дивидуального предпринимателя, лица, уполномоченного действовать от</w:t>
      </w:r>
      <w:r w:rsidR="002D196B">
        <w:rPr>
          <w:color w:val="000000"/>
          <w:sz w:val="28"/>
          <w:szCs w:val="28"/>
        </w:rPr>
        <w:t> </w:t>
      </w:r>
      <w:r w:rsidRPr="006164C0">
        <w:rPr>
          <w:color w:val="000000"/>
          <w:sz w:val="28"/>
          <w:szCs w:val="28"/>
        </w:rPr>
        <w:t xml:space="preserve">имени </w:t>
      </w:r>
      <w:r w:rsidR="00CD2C31" w:rsidRPr="00CD2C31">
        <w:rPr>
          <w:color w:val="000000"/>
          <w:sz w:val="28"/>
          <w:szCs w:val="28"/>
        </w:rPr>
        <w:t>организации отдыха</w:t>
      </w:r>
      <w:r w:rsidRPr="006164C0">
        <w:rPr>
          <w:color w:val="000000"/>
          <w:sz w:val="28"/>
          <w:szCs w:val="28"/>
        </w:rPr>
        <w:t xml:space="preserve">, на указанный в предостережении адрес </w:t>
      </w:r>
      <w:proofErr w:type="spellStart"/>
      <w:proofErr w:type="gramStart"/>
      <w:r w:rsidRPr="006164C0">
        <w:rPr>
          <w:color w:val="000000"/>
          <w:sz w:val="28"/>
          <w:szCs w:val="28"/>
        </w:rPr>
        <w:t>элект</w:t>
      </w:r>
      <w:r w:rsidR="002D196B">
        <w:rPr>
          <w:color w:val="000000"/>
          <w:sz w:val="28"/>
          <w:szCs w:val="28"/>
        </w:rPr>
        <w:t>-</w:t>
      </w:r>
      <w:r w:rsidRPr="006164C0">
        <w:rPr>
          <w:color w:val="000000"/>
          <w:sz w:val="28"/>
          <w:szCs w:val="28"/>
        </w:rPr>
        <w:t>ронной</w:t>
      </w:r>
      <w:proofErr w:type="spellEnd"/>
      <w:proofErr w:type="gramEnd"/>
      <w:r w:rsidRPr="006164C0">
        <w:rPr>
          <w:color w:val="000000"/>
          <w:sz w:val="28"/>
          <w:szCs w:val="28"/>
        </w:rPr>
        <w:t xml:space="preserve"> почты </w:t>
      </w:r>
      <w:r w:rsidR="00BF035D">
        <w:rPr>
          <w:color w:val="000000"/>
          <w:sz w:val="28"/>
          <w:szCs w:val="28"/>
        </w:rPr>
        <w:t>министерства</w:t>
      </w:r>
      <w:r w:rsidRPr="006164C0">
        <w:rPr>
          <w:color w:val="000000"/>
          <w:sz w:val="28"/>
          <w:szCs w:val="28"/>
        </w:rPr>
        <w:t>, либо иными указанными в предостережении способами</w:t>
      </w:r>
      <w:r w:rsidR="004F6EB4" w:rsidRPr="00915BBF">
        <w:rPr>
          <w:color w:val="000000"/>
          <w:sz w:val="28"/>
          <w:szCs w:val="28"/>
        </w:rPr>
        <w:t>.</w:t>
      </w:r>
    </w:p>
    <w:p w:rsidR="004F6EB4" w:rsidRDefault="006164C0" w:rsidP="00412D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412D1A">
        <w:rPr>
          <w:color w:val="000000"/>
          <w:sz w:val="28"/>
          <w:szCs w:val="28"/>
        </w:rPr>
        <w:t>. </w:t>
      </w:r>
      <w:r w:rsidR="008436F3" w:rsidRPr="00915BBF">
        <w:rPr>
          <w:color w:val="000000"/>
          <w:sz w:val="28"/>
          <w:szCs w:val="28"/>
        </w:rPr>
        <w:t>Министерство</w:t>
      </w:r>
      <w:r w:rsidR="004F6EB4" w:rsidRPr="00915BBF">
        <w:rPr>
          <w:color w:val="000000"/>
          <w:sz w:val="28"/>
          <w:szCs w:val="28"/>
        </w:rPr>
        <w:t xml:space="preserve"> рассматривает возражения</w:t>
      </w:r>
      <w:r>
        <w:rPr>
          <w:color w:val="000000"/>
          <w:sz w:val="28"/>
          <w:szCs w:val="28"/>
        </w:rPr>
        <w:t xml:space="preserve"> и</w:t>
      </w:r>
      <w:r w:rsidR="004F6EB4" w:rsidRPr="00915BBF">
        <w:rPr>
          <w:color w:val="000000"/>
          <w:sz w:val="28"/>
          <w:szCs w:val="28"/>
        </w:rPr>
        <w:t xml:space="preserve"> по итогам рассмотр</w:t>
      </w:r>
      <w:r w:rsidR="004F6EB4" w:rsidRPr="00915BBF">
        <w:rPr>
          <w:color w:val="000000"/>
          <w:sz w:val="28"/>
          <w:szCs w:val="28"/>
        </w:rPr>
        <w:t>е</w:t>
      </w:r>
      <w:r w:rsidR="004F6EB4" w:rsidRPr="00915BBF">
        <w:rPr>
          <w:color w:val="000000"/>
          <w:sz w:val="28"/>
          <w:szCs w:val="28"/>
        </w:rPr>
        <w:t xml:space="preserve">ния направляет </w:t>
      </w:r>
      <w:r w:rsidR="00A328CA" w:rsidRPr="00915BBF">
        <w:rPr>
          <w:color w:val="000000"/>
          <w:sz w:val="28"/>
          <w:szCs w:val="28"/>
        </w:rPr>
        <w:t xml:space="preserve">ответ </w:t>
      </w:r>
      <w:r w:rsidR="00CD2C31" w:rsidRPr="00CD2C31">
        <w:rPr>
          <w:color w:val="000000"/>
          <w:sz w:val="28"/>
          <w:szCs w:val="28"/>
        </w:rPr>
        <w:t>организации отдыха</w:t>
      </w:r>
      <w:r w:rsidR="00A328CA" w:rsidRPr="00915BBF">
        <w:rPr>
          <w:color w:val="000000"/>
          <w:sz w:val="28"/>
          <w:szCs w:val="28"/>
        </w:rPr>
        <w:t xml:space="preserve"> </w:t>
      </w:r>
      <w:r w:rsidR="004F6EB4" w:rsidRPr="00915BBF">
        <w:rPr>
          <w:color w:val="000000"/>
          <w:sz w:val="28"/>
          <w:szCs w:val="28"/>
        </w:rPr>
        <w:t>в течение 20 рабочих дней со дня получения возражений.</w:t>
      </w:r>
    </w:p>
    <w:p w:rsidR="006164C0" w:rsidRPr="00915BBF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4F6EB4" w:rsidRPr="00915BBF">
        <w:rPr>
          <w:sz w:val="28"/>
          <w:szCs w:val="28"/>
        </w:rPr>
        <w:t>.</w:t>
      </w:r>
      <w:r w:rsidR="00412D1A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915BBF">
        <w:rPr>
          <w:sz w:val="28"/>
          <w:szCs w:val="28"/>
        </w:rPr>
        <w:t>онсультирование</w:t>
      </w:r>
      <w:r>
        <w:rPr>
          <w:sz w:val="28"/>
          <w:szCs w:val="28"/>
        </w:rPr>
        <w:t xml:space="preserve"> объектов контроля</w:t>
      </w:r>
      <w:r w:rsidR="00A328CA" w:rsidRPr="00A328CA">
        <w:t xml:space="preserve"> </w:t>
      </w:r>
      <w:r w:rsidR="00A328CA" w:rsidRPr="00A328CA">
        <w:rPr>
          <w:sz w:val="28"/>
          <w:szCs w:val="28"/>
        </w:rPr>
        <w:t>и их представителей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</w:t>
      </w:r>
      <w:r w:rsidR="00A328CA">
        <w:rPr>
          <w:sz w:val="28"/>
          <w:szCs w:val="28"/>
        </w:rPr>
        <w:t xml:space="preserve"> </w:t>
      </w:r>
      <w:r w:rsidR="00BF035D">
        <w:rPr>
          <w:sz w:val="28"/>
          <w:szCs w:val="28"/>
        </w:rPr>
        <w:t>министерство</w:t>
      </w:r>
      <w:r w:rsidR="00A328C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915BBF">
        <w:rPr>
          <w:sz w:val="28"/>
          <w:szCs w:val="28"/>
        </w:rPr>
        <w:t xml:space="preserve">по следующим вопросам: </w:t>
      </w:r>
    </w:p>
    <w:p w:rsidR="006164C0" w:rsidRPr="00915BBF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 Профилактика рисков нарушения обязательных требований.</w:t>
      </w:r>
    </w:p>
    <w:p w:rsidR="006164C0" w:rsidRPr="00915BBF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3.10.2. Соблюдение обязательных требований </w:t>
      </w:r>
      <w:r w:rsidRPr="006164C0">
        <w:rPr>
          <w:sz w:val="28"/>
          <w:szCs w:val="28"/>
        </w:rPr>
        <w:t>достоверност</w:t>
      </w:r>
      <w:r>
        <w:rPr>
          <w:sz w:val="28"/>
          <w:szCs w:val="28"/>
        </w:rPr>
        <w:t>и</w:t>
      </w:r>
      <w:r w:rsidRPr="006164C0">
        <w:rPr>
          <w:sz w:val="28"/>
          <w:szCs w:val="28"/>
        </w:rPr>
        <w:t>, актуал</w:t>
      </w:r>
      <w:r w:rsidRPr="006164C0">
        <w:rPr>
          <w:sz w:val="28"/>
          <w:szCs w:val="28"/>
        </w:rPr>
        <w:t>ь</w:t>
      </w:r>
      <w:r w:rsidRPr="006164C0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r w:rsidRPr="006164C0">
        <w:rPr>
          <w:sz w:val="28"/>
          <w:szCs w:val="28"/>
        </w:rPr>
        <w:t xml:space="preserve"> и полнот</w:t>
      </w:r>
      <w:r>
        <w:rPr>
          <w:sz w:val="28"/>
          <w:szCs w:val="28"/>
        </w:rPr>
        <w:t>ы</w:t>
      </w:r>
      <w:r w:rsidRPr="006164C0">
        <w:rPr>
          <w:sz w:val="28"/>
          <w:szCs w:val="28"/>
        </w:rPr>
        <w:t xml:space="preserve"> сведений об организациях отдыха детей, содержащихся </w:t>
      </w:r>
      <w:r w:rsidR="00BF035D">
        <w:rPr>
          <w:sz w:val="28"/>
          <w:szCs w:val="28"/>
        </w:rPr>
        <w:t>в</w:t>
      </w:r>
      <w:r w:rsidR="002D196B">
        <w:rPr>
          <w:sz w:val="28"/>
          <w:szCs w:val="28"/>
        </w:rPr>
        <w:t> </w:t>
      </w:r>
      <w:r w:rsidR="00BF035D">
        <w:rPr>
          <w:sz w:val="28"/>
          <w:szCs w:val="28"/>
        </w:rPr>
        <w:t>Реестре</w:t>
      </w:r>
      <w:r>
        <w:rPr>
          <w:sz w:val="28"/>
          <w:szCs w:val="28"/>
        </w:rPr>
        <w:t>.</w:t>
      </w:r>
    </w:p>
    <w:p w:rsidR="006164C0" w:rsidRPr="00915BBF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 П</w:t>
      </w:r>
      <w:r w:rsidRPr="00915BBF">
        <w:rPr>
          <w:sz w:val="28"/>
          <w:szCs w:val="28"/>
        </w:rPr>
        <w:t>ериодичност</w:t>
      </w:r>
      <w:r>
        <w:rPr>
          <w:sz w:val="28"/>
          <w:szCs w:val="28"/>
        </w:rPr>
        <w:t>ь</w:t>
      </w:r>
      <w:r w:rsidRPr="00915BBF">
        <w:rPr>
          <w:sz w:val="28"/>
          <w:szCs w:val="28"/>
        </w:rPr>
        <w:t xml:space="preserve"> и поряд</w:t>
      </w:r>
      <w:r>
        <w:rPr>
          <w:sz w:val="28"/>
          <w:szCs w:val="28"/>
        </w:rPr>
        <w:t>о</w:t>
      </w:r>
      <w:r w:rsidRPr="00915BBF">
        <w:rPr>
          <w:sz w:val="28"/>
          <w:szCs w:val="28"/>
        </w:rPr>
        <w:t>к проведения контрольных (надзорных) мероприятий</w:t>
      </w:r>
      <w:r>
        <w:rPr>
          <w:sz w:val="28"/>
          <w:szCs w:val="28"/>
        </w:rPr>
        <w:t>.</w:t>
      </w:r>
    </w:p>
    <w:p w:rsidR="006164C0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3.10.5. В</w:t>
      </w:r>
      <w:r w:rsidRPr="00915BBF">
        <w:rPr>
          <w:sz w:val="28"/>
          <w:szCs w:val="28"/>
        </w:rPr>
        <w:t>ыполнени</w:t>
      </w:r>
      <w:r>
        <w:rPr>
          <w:sz w:val="28"/>
          <w:szCs w:val="28"/>
        </w:rPr>
        <w:t>е</w:t>
      </w:r>
      <w:r w:rsidRPr="00915BBF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Pr="00915BBF">
        <w:rPr>
          <w:sz w:val="28"/>
          <w:szCs w:val="28"/>
        </w:rPr>
        <w:t>, выданного по итогам контрольного мероприятия.</w:t>
      </w:r>
    </w:p>
    <w:p w:rsidR="006164C0" w:rsidRPr="00915BBF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3.10.6. Порядок обжалования решений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="00A73261" w:rsidRPr="00A73261">
        <w:rPr>
          <w:sz w:val="28"/>
          <w:szCs w:val="28"/>
        </w:rPr>
        <w:t>, действий (бе</w:t>
      </w:r>
      <w:r w:rsidR="00A73261" w:rsidRPr="00A73261">
        <w:rPr>
          <w:sz w:val="28"/>
          <w:szCs w:val="28"/>
        </w:rPr>
        <w:t>з</w:t>
      </w:r>
      <w:r w:rsidR="00A73261" w:rsidRPr="00A73261">
        <w:rPr>
          <w:sz w:val="28"/>
          <w:szCs w:val="28"/>
        </w:rPr>
        <w:t>действия) его должностных лиц</w:t>
      </w:r>
      <w:r>
        <w:rPr>
          <w:sz w:val="28"/>
          <w:szCs w:val="28"/>
        </w:rPr>
        <w:t>.</w:t>
      </w:r>
    </w:p>
    <w:p w:rsidR="004F6EB4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proofErr w:type="gramStart"/>
      <w:r w:rsidR="004F6EB4" w:rsidRPr="00915BBF">
        <w:rPr>
          <w:sz w:val="28"/>
          <w:szCs w:val="28"/>
        </w:rPr>
        <w:t>Консультирование осуществля</w:t>
      </w:r>
      <w:r>
        <w:rPr>
          <w:sz w:val="28"/>
          <w:szCs w:val="28"/>
        </w:rPr>
        <w:t>е</w:t>
      </w:r>
      <w:r w:rsidR="004F6EB4" w:rsidRPr="00915BBF">
        <w:rPr>
          <w:sz w:val="28"/>
          <w:szCs w:val="28"/>
        </w:rPr>
        <w:t xml:space="preserve">тся должностным лицом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</w:t>
      </w:r>
      <w:r w:rsidR="002D196B">
        <w:rPr>
          <w:sz w:val="28"/>
          <w:szCs w:val="28"/>
        </w:rPr>
        <w:t>-</w:t>
      </w:r>
      <w:proofErr w:type="spellStart"/>
      <w:r w:rsidR="00BF035D">
        <w:rPr>
          <w:sz w:val="28"/>
          <w:szCs w:val="28"/>
        </w:rPr>
        <w:t>нистерств</w:t>
      </w:r>
      <w:r w:rsidR="00166C09">
        <w:rPr>
          <w:sz w:val="28"/>
          <w:szCs w:val="28"/>
        </w:rPr>
        <w:t>а</w:t>
      </w:r>
      <w:proofErr w:type="spellEnd"/>
      <w:r w:rsidR="004F6EB4" w:rsidRPr="00915BBF">
        <w:rPr>
          <w:sz w:val="28"/>
          <w:szCs w:val="28"/>
        </w:rPr>
        <w:t xml:space="preserve"> по телефо</w:t>
      </w:r>
      <w:r w:rsidR="002D196B">
        <w:rPr>
          <w:sz w:val="28"/>
          <w:szCs w:val="28"/>
        </w:rPr>
        <w:t>ну, посредством видео-конференц</w:t>
      </w:r>
      <w:r w:rsidR="004F6EB4" w:rsidRPr="00915BBF">
        <w:rPr>
          <w:sz w:val="28"/>
          <w:szCs w:val="28"/>
        </w:rPr>
        <w:t>связи, на личном пр</w:t>
      </w:r>
      <w:r w:rsidR="004F6EB4" w:rsidRPr="00915BBF">
        <w:rPr>
          <w:sz w:val="28"/>
          <w:szCs w:val="28"/>
        </w:rPr>
        <w:t>и</w:t>
      </w:r>
      <w:r w:rsidR="004F6EB4" w:rsidRPr="00915BBF">
        <w:rPr>
          <w:sz w:val="28"/>
          <w:szCs w:val="28"/>
        </w:rPr>
        <w:t xml:space="preserve">еме по итогам рассмотрения в соответствии с Федеральным законом </w:t>
      </w:r>
      <w:r w:rsidR="002D196B">
        <w:rPr>
          <w:sz w:val="28"/>
          <w:szCs w:val="28"/>
        </w:rPr>
        <w:br/>
      </w:r>
      <w:r w:rsidR="004F6EB4" w:rsidRPr="00767DE1">
        <w:rPr>
          <w:sz w:val="28"/>
          <w:szCs w:val="28"/>
        </w:rPr>
        <w:t>«О</w:t>
      </w:r>
      <w:r w:rsidR="00166C09" w:rsidRPr="00767DE1">
        <w:rPr>
          <w:sz w:val="28"/>
          <w:szCs w:val="28"/>
        </w:rPr>
        <w:t xml:space="preserve"> </w:t>
      </w:r>
      <w:r w:rsidR="004F6EB4" w:rsidRPr="00767DE1">
        <w:rPr>
          <w:sz w:val="28"/>
          <w:szCs w:val="28"/>
        </w:rPr>
        <w:t>порядке рассмотрения обращений граждан Российской Федерации»</w:t>
      </w:r>
      <w:r w:rsidR="004F6EB4" w:rsidRPr="00915BBF">
        <w:rPr>
          <w:sz w:val="28"/>
          <w:szCs w:val="28"/>
        </w:rPr>
        <w:t xml:space="preserve"> пис</w:t>
      </w:r>
      <w:r w:rsidR="004F6EB4" w:rsidRPr="00915BBF">
        <w:rPr>
          <w:sz w:val="28"/>
          <w:szCs w:val="28"/>
        </w:rPr>
        <w:t>ь</w:t>
      </w:r>
      <w:r w:rsidR="004F6EB4" w:rsidRPr="00915BBF">
        <w:rPr>
          <w:sz w:val="28"/>
          <w:szCs w:val="28"/>
        </w:rPr>
        <w:t>менного обращения, в котором указываются вопросы, по которым необход</w:t>
      </w:r>
      <w:r w:rsidR="004F6EB4" w:rsidRPr="00915BBF">
        <w:rPr>
          <w:sz w:val="28"/>
          <w:szCs w:val="28"/>
        </w:rPr>
        <w:t>и</w:t>
      </w:r>
      <w:r w:rsidR="004F6EB4" w:rsidRPr="00915BBF">
        <w:rPr>
          <w:sz w:val="28"/>
          <w:szCs w:val="28"/>
        </w:rPr>
        <w:t>мо получить консультирование со ссылкой на структурные единицы норм</w:t>
      </w:r>
      <w:r w:rsidR="004F6EB4" w:rsidRPr="00915BBF">
        <w:rPr>
          <w:sz w:val="28"/>
          <w:szCs w:val="28"/>
        </w:rPr>
        <w:t>а</w:t>
      </w:r>
      <w:r w:rsidR="004F6EB4" w:rsidRPr="00915BBF">
        <w:rPr>
          <w:sz w:val="28"/>
          <w:szCs w:val="28"/>
        </w:rPr>
        <w:t>тивного правового акта, содержащего обязательные требования или реквиз</w:t>
      </w:r>
      <w:r w:rsidR="004F6EB4" w:rsidRPr="00915BBF">
        <w:rPr>
          <w:sz w:val="28"/>
          <w:szCs w:val="28"/>
        </w:rPr>
        <w:t>и</w:t>
      </w:r>
      <w:r w:rsidR="004F6EB4" w:rsidRPr="00915BBF">
        <w:rPr>
          <w:sz w:val="28"/>
          <w:szCs w:val="28"/>
        </w:rPr>
        <w:t>ты предписания.</w:t>
      </w:r>
      <w:proofErr w:type="gramEnd"/>
    </w:p>
    <w:p w:rsidR="006164C0" w:rsidRPr="00915BBF" w:rsidRDefault="006164C0" w:rsidP="006164C0">
      <w:pPr>
        <w:ind w:firstLine="709"/>
        <w:jc w:val="both"/>
        <w:rPr>
          <w:sz w:val="28"/>
          <w:szCs w:val="28"/>
        </w:rPr>
      </w:pPr>
      <w:r w:rsidRPr="006164C0">
        <w:rPr>
          <w:sz w:val="28"/>
          <w:szCs w:val="28"/>
        </w:rPr>
        <w:t xml:space="preserve">По итогам устного консультирования информация в письменной форме </w:t>
      </w:r>
      <w:r>
        <w:rPr>
          <w:sz w:val="28"/>
          <w:szCs w:val="28"/>
        </w:rPr>
        <w:t>консультируемому лицу и их представителям</w:t>
      </w:r>
      <w:r w:rsidRPr="006164C0">
        <w:rPr>
          <w:sz w:val="28"/>
          <w:szCs w:val="28"/>
        </w:rPr>
        <w:t xml:space="preserve"> не предоставляется.</w:t>
      </w:r>
    </w:p>
    <w:p w:rsidR="00102870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12D1A">
        <w:rPr>
          <w:sz w:val="28"/>
          <w:szCs w:val="28"/>
        </w:rPr>
        <w:t>12</w:t>
      </w:r>
      <w:r w:rsidR="004F6EB4" w:rsidRPr="00915BBF">
        <w:rPr>
          <w:sz w:val="28"/>
          <w:szCs w:val="28"/>
        </w:rPr>
        <w:t>.</w:t>
      </w:r>
      <w:r w:rsidR="00412D1A">
        <w:rPr>
          <w:sz w:val="28"/>
          <w:szCs w:val="28"/>
        </w:rPr>
        <w:t> </w:t>
      </w:r>
      <w:r w:rsidR="00102870" w:rsidRPr="00102870">
        <w:rPr>
          <w:sz w:val="28"/>
          <w:szCs w:val="28"/>
        </w:rPr>
        <w:t>Письменное консультирование осуществляется в случае посту</w:t>
      </w:r>
      <w:r w:rsidR="00102870" w:rsidRPr="00102870">
        <w:rPr>
          <w:sz w:val="28"/>
          <w:szCs w:val="28"/>
        </w:rPr>
        <w:t>п</w:t>
      </w:r>
      <w:r w:rsidR="00102870" w:rsidRPr="00102870">
        <w:rPr>
          <w:sz w:val="28"/>
          <w:szCs w:val="28"/>
        </w:rPr>
        <w:t xml:space="preserve">ления обращений </w:t>
      </w:r>
      <w:r w:rsidR="00CD2C31" w:rsidRPr="00CD2C31">
        <w:rPr>
          <w:sz w:val="28"/>
          <w:szCs w:val="28"/>
        </w:rPr>
        <w:t>организации отдыха</w:t>
      </w:r>
      <w:r w:rsidR="00102870" w:rsidRPr="00102870">
        <w:rPr>
          <w:sz w:val="28"/>
          <w:szCs w:val="28"/>
        </w:rPr>
        <w:t xml:space="preserve"> и их представителей, в письменной форме или в форме электронного документа.</w:t>
      </w:r>
    </w:p>
    <w:p w:rsidR="00102870" w:rsidRPr="00915BBF" w:rsidRDefault="006164C0" w:rsidP="0010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7223">
        <w:rPr>
          <w:sz w:val="28"/>
          <w:szCs w:val="28"/>
        </w:rPr>
        <w:t>13. </w:t>
      </w:r>
      <w:r w:rsidR="00102870" w:rsidRPr="00915BBF">
        <w:rPr>
          <w:sz w:val="28"/>
          <w:szCs w:val="28"/>
        </w:rPr>
        <w:t xml:space="preserve">Консультирование в порядке, установленном </w:t>
      </w:r>
      <w:proofErr w:type="spellStart"/>
      <w:r w:rsidR="00102870">
        <w:rPr>
          <w:sz w:val="28"/>
          <w:szCs w:val="28"/>
        </w:rPr>
        <w:t>п</w:t>
      </w:r>
      <w:r w:rsidR="00102870" w:rsidRPr="00915BBF">
        <w:rPr>
          <w:sz w:val="28"/>
          <w:szCs w:val="28"/>
        </w:rPr>
        <w:t>ун</w:t>
      </w:r>
      <w:proofErr w:type="gramStart"/>
      <w:r w:rsidR="00102870" w:rsidRPr="00915BBF">
        <w:rPr>
          <w:sz w:val="28"/>
          <w:szCs w:val="28"/>
        </w:rPr>
        <w:t>к</w:t>
      </w:r>
      <w:proofErr w:type="spellEnd"/>
      <w:r w:rsidR="002D196B">
        <w:rPr>
          <w:sz w:val="28"/>
          <w:szCs w:val="28"/>
        </w:rPr>
        <w:t>-</w:t>
      </w:r>
      <w:proofErr w:type="gramEnd"/>
      <w:r w:rsidR="002D196B">
        <w:rPr>
          <w:sz w:val="28"/>
          <w:szCs w:val="28"/>
        </w:rPr>
        <w:br/>
      </w:r>
      <w:r w:rsidR="00102870" w:rsidRPr="00915BBF">
        <w:rPr>
          <w:sz w:val="28"/>
          <w:szCs w:val="28"/>
        </w:rPr>
        <w:t xml:space="preserve">том </w:t>
      </w:r>
      <w:r w:rsidR="00102870">
        <w:rPr>
          <w:sz w:val="28"/>
          <w:szCs w:val="28"/>
        </w:rPr>
        <w:t>3.11</w:t>
      </w:r>
      <w:r w:rsidR="002D196B">
        <w:rPr>
          <w:sz w:val="28"/>
          <w:szCs w:val="28"/>
        </w:rPr>
        <w:t xml:space="preserve"> </w:t>
      </w:r>
      <w:r w:rsidR="00102870" w:rsidRPr="00915BBF">
        <w:rPr>
          <w:sz w:val="28"/>
          <w:szCs w:val="28"/>
        </w:rPr>
        <w:t xml:space="preserve">настоящего </w:t>
      </w:r>
      <w:r w:rsidR="00B70EE1">
        <w:rPr>
          <w:sz w:val="28"/>
          <w:szCs w:val="28"/>
        </w:rPr>
        <w:t>раздела</w:t>
      </w:r>
      <w:r w:rsidR="00102870">
        <w:rPr>
          <w:sz w:val="28"/>
          <w:szCs w:val="28"/>
        </w:rPr>
        <w:t>,</w:t>
      </w:r>
      <w:r w:rsidR="00102870" w:rsidRPr="00915BBF">
        <w:rPr>
          <w:sz w:val="28"/>
          <w:szCs w:val="28"/>
        </w:rPr>
        <w:t xml:space="preserve"> осуществляется при условии, что </w:t>
      </w:r>
      <w:r w:rsidR="00CD2C31" w:rsidRPr="00CD2C31">
        <w:rPr>
          <w:sz w:val="28"/>
          <w:szCs w:val="28"/>
        </w:rPr>
        <w:t>организации отдыха</w:t>
      </w:r>
      <w:r w:rsidR="00102870" w:rsidRPr="00915BBF">
        <w:rPr>
          <w:sz w:val="28"/>
          <w:szCs w:val="28"/>
        </w:rPr>
        <w:t xml:space="preserve"> ранее не</w:t>
      </w:r>
      <w:r w:rsidR="00166C09">
        <w:rPr>
          <w:sz w:val="28"/>
          <w:szCs w:val="28"/>
        </w:rPr>
        <w:t xml:space="preserve"> </w:t>
      </w:r>
      <w:r w:rsidR="00102870" w:rsidRPr="00915BBF">
        <w:rPr>
          <w:sz w:val="28"/>
          <w:szCs w:val="28"/>
        </w:rPr>
        <w:t>предоставлялась информация по итогам консультирования и</w:t>
      </w:r>
      <w:r w:rsidR="002D196B">
        <w:rPr>
          <w:sz w:val="28"/>
          <w:szCs w:val="28"/>
        </w:rPr>
        <w:t> </w:t>
      </w:r>
      <w:r w:rsidR="00102870" w:rsidRPr="00915BBF">
        <w:rPr>
          <w:sz w:val="28"/>
          <w:szCs w:val="28"/>
        </w:rPr>
        <w:t>не</w:t>
      </w:r>
      <w:r w:rsidR="002D196B">
        <w:rPr>
          <w:sz w:val="28"/>
          <w:szCs w:val="28"/>
        </w:rPr>
        <w:t xml:space="preserve"> </w:t>
      </w:r>
      <w:r w:rsidR="00102870" w:rsidRPr="00915BBF">
        <w:rPr>
          <w:sz w:val="28"/>
          <w:szCs w:val="28"/>
        </w:rPr>
        <w:t>направлялись ответы на обращения по вопросам, содержащимся в</w:t>
      </w:r>
      <w:r w:rsidR="00102870">
        <w:rPr>
          <w:sz w:val="28"/>
          <w:szCs w:val="28"/>
        </w:rPr>
        <w:t> </w:t>
      </w:r>
      <w:r w:rsidR="00102870" w:rsidRPr="00915BBF">
        <w:rPr>
          <w:sz w:val="28"/>
          <w:szCs w:val="28"/>
        </w:rPr>
        <w:t>обращении, указанн</w:t>
      </w:r>
      <w:r w:rsidR="00102870">
        <w:rPr>
          <w:sz w:val="28"/>
          <w:szCs w:val="28"/>
        </w:rPr>
        <w:t>ы</w:t>
      </w:r>
      <w:r w:rsidR="00102870" w:rsidRPr="00915BBF">
        <w:rPr>
          <w:sz w:val="28"/>
          <w:szCs w:val="28"/>
        </w:rPr>
        <w:t xml:space="preserve">м </w:t>
      </w:r>
      <w:r w:rsidR="00102870" w:rsidRPr="006164C0">
        <w:rPr>
          <w:sz w:val="28"/>
          <w:szCs w:val="28"/>
        </w:rPr>
        <w:t xml:space="preserve">в пункте 3.10 настоящего </w:t>
      </w:r>
      <w:r w:rsidR="00EA61D8">
        <w:rPr>
          <w:sz w:val="28"/>
          <w:szCs w:val="28"/>
        </w:rPr>
        <w:t>Положения</w:t>
      </w:r>
      <w:r w:rsidR="00102870" w:rsidRPr="006164C0">
        <w:rPr>
          <w:sz w:val="28"/>
          <w:szCs w:val="28"/>
        </w:rPr>
        <w:t>,</w:t>
      </w:r>
      <w:r w:rsidR="00102870" w:rsidRPr="00915BBF">
        <w:rPr>
          <w:sz w:val="28"/>
          <w:szCs w:val="28"/>
        </w:rPr>
        <w:t xml:space="preserve"> а также в о</w:t>
      </w:r>
      <w:r w:rsidR="00102870" w:rsidRPr="00915BBF">
        <w:rPr>
          <w:sz w:val="28"/>
          <w:szCs w:val="28"/>
        </w:rPr>
        <w:t>т</w:t>
      </w:r>
      <w:r w:rsidR="00102870" w:rsidRPr="00915BBF">
        <w:rPr>
          <w:sz w:val="28"/>
          <w:szCs w:val="28"/>
        </w:rPr>
        <w:t>ношении обративше</w:t>
      </w:r>
      <w:r w:rsidR="00CD2C31">
        <w:rPr>
          <w:sz w:val="28"/>
          <w:szCs w:val="28"/>
        </w:rPr>
        <w:t>йся</w:t>
      </w:r>
      <w:r w:rsidR="00102870" w:rsidRPr="00915BBF">
        <w:rPr>
          <w:sz w:val="28"/>
          <w:szCs w:val="28"/>
        </w:rPr>
        <w:t xml:space="preserve"> </w:t>
      </w:r>
      <w:r w:rsidR="00CD2C31" w:rsidRPr="00CD2C31">
        <w:rPr>
          <w:sz w:val="28"/>
          <w:szCs w:val="28"/>
        </w:rPr>
        <w:t>организации отдыха</w:t>
      </w:r>
      <w:r w:rsidR="00102870" w:rsidRPr="00915BBF">
        <w:rPr>
          <w:sz w:val="28"/>
          <w:szCs w:val="28"/>
        </w:rPr>
        <w:t xml:space="preserve"> на момент консультирования не</w:t>
      </w:r>
      <w:r w:rsidR="008861BA">
        <w:rPr>
          <w:sz w:val="28"/>
          <w:szCs w:val="28"/>
        </w:rPr>
        <w:t> </w:t>
      </w:r>
      <w:r w:rsidR="00102870" w:rsidRPr="00915BBF">
        <w:rPr>
          <w:sz w:val="28"/>
          <w:szCs w:val="28"/>
        </w:rPr>
        <w:t xml:space="preserve">проводятся профилактические или контрольные (надзорные) мероприятия. </w:t>
      </w:r>
    </w:p>
    <w:p w:rsidR="00102870" w:rsidRPr="00915BBF" w:rsidRDefault="00102870" w:rsidP="00102870">
      <w:pPr>
        <w:ind w:firstLine="567"/>
        <w:jc w:val="both"/>
        <w:rPr>
          <w:sz w:val="28"/>
          <w:szCs w:val="28"/>
        </w:rPr>
      </w:pPr>
      <w:r w:rsidRPr="00915BBF">
        <w:rPr>
          <w:sz w:val="28"/>
          <w:szCs w:val="28"/>
        </w:rPr>
        <w:t>Консультирование в ходе проведения профилактического мероприятия, контрольного (надзорного) мероприятия осуществляется до завершения с</w:t>
      </w:r>
      <w:r w:rsidRPr="00915BBF">
        <w:rPr>
          <w:sz w:val="28"/>
          <w:szCs w:val="28"/>
        </w:rPr>
        <w:t>о</w:t>
      </w:r>
      <w:r w:rsidRPr="00915BBF">
        <w:rPr>
          <w:sz w:val="28"/>
          <w:szCs w:val="28"/>
        </w:rPr>
        <w:t xml:space="preserve">ответствующего мероприятия в случае волеизъявления </w:t>
      </w:r>
      <w:r w:rsidR="00CD2C31" w:rsidRPr="00CD2C31">
        <w:rPr>
          <w:sz w:val="28"/>
          <w:szCs w:val="28"/>
        </w:rPr>
        <w:t>организации отдыха</w:t>
      </w:r>
      <w:r w:rsidRPr="00915BBF">
        <w:rPr>
          <w:sz w:val="28"/>
          <w:szCs w:val="28"/>
        </w:rPr>
        <w:t>, о чем делается отметка в документах, оформляемых по итогам соответств</w:t>
      </w:r>
      <w:r w:rsidRPr="00915BBF">
        <w:rPr>
          <w:sz w:val="28"/>
          <w:szCs w:val="28"/>
        </w:rPr>
        <w:t>у</w:t>
      </w:r>
      <w:r w:rsidRPr="00915BBF">
        <w:rPr>
          <w:sz w:val="28"/>
          <w:szCs w:val="28"/>
        </w:rPr>
        <w:t>ющего мероприятия.</w:t>
      </w:r>
    </w:p>
    <w:p w:rsidR="004F6EB4" w:rsidRPr="00915BBF" w:rsidRDefault="006164C0" w:rsidP="006164C0">
      <w:pPr>
        <w:ind w:firstLine="709"/>
        <w:jc w:val="both"/>
        <w:rPr>
          <w:sz w:val="28"/>
          <w:szCs w:val="28"/>
        </w:rPr>
      </w:pPr>
      <w:r w:rsidRPr="006164C0">
        <w:rPr>
          <w:sz w:val="28"/>
          <w:szCs w:val="28"/>
        </w:rPr>
        <w:t xml:space="preserve">3.14. </w:t>
      </w:r>
      <w:r w:rsidRPr="00915BBF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 w:rsidR="00166C09">
        <w:rPr>
          <w:sz w:val="28"/>
          <w:szCs w:val="28"/>
        </w:rPr>
        <w:t>м</w:t>
      </w:r>
      <w:r w:rsidRPr="00915BBF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Pr="00915BBF">
        <w:rPr>
          <w:sz w:val="28"/>
          <w:szCs w:val="28"/>
        </w:rPr>
        <w:t>, иных участников контрольного (надзорного) мероприятия.</w:t>
      </w:r>
    </w:p>
    <w:p w:rsidR="004F6EB4" w:rsidRPr="00915BBF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2A7223">
        <w:rPr>
          <w:sz w:val="28"/>
          <w:szCs w:val="28"/>
        </w:rPr>
        <w:t>. </w:t>
      </w:r>
      <w:r w:rsidR="004F6EB4" w:rsidRPr="00915BBF">
        <w:rPr>
          <w:sz w:val="28"/>
          <w:szCs w:val="28"/>
        </w:rPr>
        <w:t xml:space="preserve"> </w:t>
      </w:r>
      <w:r w:rsidRPr="00915BBF">
        <w:rPr>
          <w:sz w:val="28"/>
          <w:szCs w:val="28"/>
        </w:rPr>
        <w:t>Консультирование по однотипным обращениям</w:t>
      </w:r>
      <w:r>
        <w:rPr>
          <w:sz w:val="28"/>
          <w:szCs w:val="28"/>
        </w:rPr>
        <w:t xml:space="preserve"> </w:t>
      </w:r>
      <w:r w:rsidR="00CD2C31" w:rsidRPr="00CD2C31">
        <w:rPr>
          <w:sz w:val="28"/>
          <w:szCs w:val="28"/>
        </w:rPr>
        <w:t>организаци</w:t>
      </w:r>
      <w:r w:rsidR="00CD2C31">
        <w:rPr>
          <w:sz w:val="28"/>
          <w:szCs w:val="28"/>
        </w:rPr>
        <w:t>й</w:t>
      </w:r>
      <w:r w:rsidR="00CD2C31" w:rsidRPr="00CD2C31">
        <w:rPr>
          <w:sz w:val="28"/>
          <w:szCs w:val="28"/>
        </w:rPr>
        <w:t xml:space="preserve"> о</w:t>
      </w:r>
      <w:r w:rsidR="00CD2C31" w:rsidRPr="00CD2C31">
        <w:rPr>
          <w:sz w:val="28"/>
          <w:szCs w:val="28"/>
        </w:rPr>
        <w:t>т</w:t>
      </w:r>
      <w:r w:rsidR="00CD2C31" w:rsidRPr="00CD2C31">
        <w:rPr>
          <w:sz w:val="28"/>
          <w:szCs w:val="28"/>
        </w:rPr>
        <w:t>дыха</w:t>
      </w:r>
      <w:r w:rsidRPr="00915BBF">
        <w:rPr>
          <w:sz w:val="28"/>
          <w:szCs w:val="28"/>
        </w:rPr>
        <w:t xml:space="preserve"> и их представителей посредством размещения на </w:t>
      </w:r>
      <w:r w:rsidR="00166C09">
        <w:rPr>
          <w:sz w:val="28"/>
          <w:szCs w:val="28"/>
        </w:rPr>
        <w:t>официальном сайте министерства</w:t>
      </w:r>
      <w:r w:rsidRPr="00915BBF">
        <w:rPr>
          <w:sz w:val="28"/>
          <w:szCs w:val="28"/>
        </w:rPr>
        <w:t xml:space="preserve"> письменного разъяснения, подписанного уполномоченным должностным лицом, осуществляется в случаях регулярного поступления обращений </w:t>
      </w:r>
      <w:r>
        <w:rPr>
          <w:sz w:val="28"/>
          <w:szCs w:val="28"/>
        </w:rPr>
        <w:t>(два и более)</w:t>
      </w:r>
      <w:r w:rsidRPr="00915BBF">
        <w:rPr>
          <w:sz w:val="28"/>
          <w:szCs w:val="28"/>
        </w:rPr>
        <w:t xml:space="preserve"> по вопросу соблюдения одних и тех же обязател</w:t>
      </w:r>
      <w:r w:rsidRPr="00915BBF">
        <w:rPr>
          <w:sz w:val="28"/>
          <w:szCs w:val="28"/>
        </w:rPr>
        <w:t>ь</w:t>
      </w:r>
      <w:r w:rsidRPr="00915BBF">
        <w:rPr>
          <w:sz w:val="28"/>
          <w:szCs w:val="28"/>
        </w:rPr>
        <w:t>ных требований.</w:t>
      </w:r>
    </w:p>
    <w:p w:rsidR="004F6EB4" w:rsidRPr="00915BBF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722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2A7223">
        <w:rPr>
          <w:sz w:val="28"/>
          <w:szCs w:val="28"/>
        </w:rPr>
        <w:t>. </w:t>
      </w:r>
      <w:r w:rsidRPr="006164C0">
        <w:t xml:space="preserve"> </w:t>
      </w:r>
      <w:r w:rsidRPr="006164C0">
        <w:rPr>
          <w:sz w:val="28"/>
          <w:szCs w:val="28"/>
        </w:rPr>
        <w:t>Консультирование осуществляется без взимания платы.</w:t>
      </w:r>
    </w:p>
    <w:p w:rsidR="00102870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7223">
        <w:rPr>
          <w:sz w:val="28"/>
          <w:szCs w:val="28"/>
        </w:rPr>
        <w:t>17. </w:t>
      </w:r>
      <w:r w:rsidR="004F6EB4" w:rsidRPr="00915BBF">
        <w:rPr>
          <w:sz w:val="28"/>
          <w:szCs w:val="28"/>
        </w:rPr>
        <w:t>Профилактический визит проводится</w:t>
      </w:r>
      <w:r w:rsidRPr="006164C0">
        <w:t xml:space="preserve"> </w:t>
      </w:r>
      <w:r w:rsidRPr="006164C0">
        <w:rPr>
          <w:sz w:val="28"/>
          <w:szCs w:val="28"/>
        </w:rPr>
        <w:t>в соответствии со стат</w:t>
      </w:r>
      <w:proofErr w:type="gramStart"/>
      <w:r w:rsidRPr="006164C0">
        <w:rPr>
          <w:sz w:val="28"/>
          <w:szCs w:val="28"/>
        </w:rPr>
        <w:t>ь</w:t>
      </w:r>
      <w:r w:rsidR="00EA61D8">
        <w:rPr>
          <w:sz w:val="28"/>
          <w:szCs w:val="28"/>
        </w:rPr>
        <w:t>-</w:t>
      </w:r>
      <w:proofErr w:type="gramEnd"/>
      <w:r w:rsidR="00EA61D8">
        <w:rPr>
          <w:sz w:val="28"/>
          <w:szCs w:val="28"/>
        </w:rPr>
        <w:br/>
      </w:r>
      <w:r w:rsidRPr="006164C0">
        <w:rPr>
          <w:sz w:val="28"/>
          <w:szCs w:val="28"/>
        </w:rPr>
        <w:t>ей 52</w:t>
      </w:r>
      <w:r w:rsidR="00212163">
        <w:rPr>
          <w:sz w:val="28"/>
          <w:szCs w:val="28"/>
        </w:rPr>
        <w:t> </w:t>
      </w:r>
      <w:r w:rsidR="00166C09" w:rsidRPr="006164C0">
        <w:rPr>
          <w:sz w:val="28"/>
          <w:szCs w:val="28"/>
        </w:rPr>
        <w:t xml:space="preserve">Федерального закона </w:t>
      </w:r>
      <w:r w:rsidR="00EA61D8">
        <w:rPr>
          <w:sz w:val="28"/>
          <w:szCs w:val="28"/>
        </w:rPr>
        <w:t>«О государственном контроле (надзоре) и мун</w:t>
      </w:r>
      <w:r w:rsidR="00EA61D8">
        <w:rPr>
          <w:sz w:val="28"/>
          <w:szCs w:val="28"/>
        </w:rPr>
        <w:t>и</w:t>
      </w:r>
      <w:r w:rsidR="00EA61D8">
        <w:rPr>
          <w:sz w:val="28"/>
          <w:szCs w:val="28"/>
        </w:rPr>
        <w:t xml:space="preserve">ципальном контроле в Российской Федерации» </w:t>
      </w:r>
      <w:r w:rsidR="004F6EB4" w:rsidRPr="00915BBF">
        <w:rPr>
          <w:sz w:val="28"/>
          <w:szCs w:val="28"/>
        </w:rPr>
        <w:t xml:space="preserve">должностным лицом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</w:t>
      </w:r>
      <w:r w:rsidR="00BF035D">
        <w:rPr>
          <w:sz w:val="28"/>
          <w:szCs w:val="28"/>
        </w:rPr>
        <w:t>и</w:t>
      </w:r>
      <w:r w:rsidR="00BF035D">
        <w:rPr>
          <w:sz w:val="28"/>
          <w:szCs w:val="28"/>
        </w:rPr>
        <w:t>стерств</w:t>
      </w:r>
      <w:r w:rsidR="00166C09">
        <w:rPr>
          <w:sz w:val="28"/>
          <w:szCs w:val="28"/>
        </w:rPr>
        <w:t>а</w:t>
      </w:r>
      <w:r w:rsidR="004F6EB4" w:rsidRPr="00915BBF">
        <w:rPr>
          <w:sz w:val="28"/>
          <w:szCs w:val="28"/>
        </w:rPr>
        <w:t xml:space="preserve"> в форме профилактической беседы по месту осуществления де</w:t>
      </w:r>
      <w:r w:rsidR="004F6EB4" w:rsidRPr="00915BBF">
        <w:rPr>
          <w:sz w:val="28"/>
          <w:szCs w:val="28"/>
        </w:rPr>
        <w:t>я</w:t>
      </w:r>
      <w:r w:rsidR="004F6EB4" w:rsidRPr="00915BBF">
        <w:rPr>
          <w:sz w:val="28"/>
          <w:szCs w:val="28"/>
        </w:rPr>
        <w:t xml:space="preserve">тельности </w:t>
      </w:r>
      <w:r w:rsidR="00CD2C31" w:rsidRPr="00CD2C31">
        <w:rPr>
          <w:sz w:val="28"/>
          <w:szCs w:val="28"/>
        </w:rPr>
        <w:t>организации отдыха</w:t>
      </w:r>
      <w:r w:rsidR="004F6EB4" w:rsidRPr="00915BBF">
        <w:rPr>
          <w:sz w:val="28"/>
          <w:szCs w:val="28"/>
        </w:rPr>
        <w:t xml:space="preserve"> либо путем испол</w:t>
      </w:r>
      <w:r w:rsidR="00102870">
        <w:rPr>
          <w:sz w:val="28"/>
          <w:szCs w:val="28"/>
        </w:rPr>
        <w:t>ьзования видео-конференц-связи.</w:t>
      </w:r>
    </w:p>
    <w:p w:rsidR="004F6EB4" w:rsidRDefault="004F6EB4" w:rsidP="002A7223">
      <w:pPr>
        <w:ind w:firstLine="709"/>
        <w:jc w:val="both"/>
        <w:rPr>
          <w:sz w:val="28"/>
          <w:szCs w:val="28"/>
        </w:rPr>
      </w:pPr>
      <w:r w:rsidRPr="00915BBF">
        <w:rPr>
          <w:sz w:val="28"/>
          <w:szCs w:val="28"/>
        </w:rPr>
        <w:t xml:space="preserve">В ходе профилактического визита </w:t>
      </w:r>
      <w:r w:rsidR="00CD2C31" w:rsidRPr="00CD2C31">
        <w:rPr>
          <w:sz w:val="28"/>
          <w:szCs w:val="28"/>
        </w:rPr>
        <w:t>организаци</w:t>
      </w:r>
      <w:r w:rsidR="00CD2C31">
        <w:rPr>
          <w:sz w:val="28"/>
          <w:szCs w:val="28"/>
        </w:rPr>
        <w:t>я</w:t>
      </w:r>
      <w:r w:rsidR="00CD2C31" w:rsidRPr="00CD2C31">
        <w:rPr>
          <w:sz w:val="28"/>
          <w:szCs w:val="28"/>
        </w:rPr>
        <w:t xml:space="preserve"> отдыха</w:t>
      </w:r>
      <w:r w:rsidRPr="00915BBF">
        <w:rPr>
          <w:sz w:val="28"/>
          <w:szCs w:val="28"/>
        </w:rPr>
        <w:t xml:space="preserve"> информируется об обязательных требованиях, предъявляемых к его деятельности либо к</w:t>
      </w:r>
      <w:r w:rsidR="008861BA">
        <w:rPr>
          <w:sz w:val="28"/>
          <w:szCs w:val="28"/>
        </w:rPr>
        <w:t> </w:t>
      </w:r>
      <w:r w:rsidRPr="00915BBF">
        <w:rPr>
          <w:sz w:val="28"/>
          <w:szCs w:val="28"/>
        </w:rPr>
        <w:t>прин</w:t>
      </w:r>
      <w:r w:rsidR="00102870">
        <w:rPr>
          <w:sz w:val="28"/>
          <w:szCs w:val="28"/>
        </w:rPr>
        <w:t>адлежащим ему объектам контроля</w:t>
      </w:r>
      <w:r w:rsidRPr="00915BBF">
        <w:rPr>
          <w:sz w:val="28"/>
          <w:szCs w:val="28"/>
        </w:rPr>
        <w:t>.</w:t>
      </w:r>
    </w:p>
    <w:p w:rsidR="00102870" w:rsidRPr="00915BBF" w:rsidRDefault="00102870" w:rsidP="002A7223">
      <w:pPr>
        <w:ind w:firstLine="709"/>
        <w:jc w:val="both"/>
        <w:rPr>
          <w:sz w:val="28"/>
          <w:szCs w:val="28"/>
        </w:rPr>
      </w:pPr>
      <w:r w:rsidRPr="00102870">
        <w:rPr>
          <w:sz w:val="28"/>
          <w:szCs w:val="28"/>
        </w:rPr>
        <w:t>В ходе профилактического визита</w:t>
      </w:r>
      <w:r w:rsidR="00EA61D8" w:rsidRPr="00EA61D8">
        <w:rPr>
          <w:sz w:val="28"/>
          <w:szCs w:val="28"/>
        </w:rPr>
        <w:t>, при наличии обращения организ</w:t>
      </w:r>
      <w:r w:rsidR="00EA61D8" w:rsidRPr="00EA61D8">
        <w:rPr>
          <w:sz w:val="28"/>
          <w:szCs w:val="28"/>
        </w:rPr>
        <w:t>а</w:t>
      </w:r>
      <w:r w:rsidR="00EA61D8" w:rsidRPr="00EA61D8">
        <w:rPr>
          <w:sz w:val="28"/>
          <w:szCs w:val="28"/>
        </w:rPr>
        <w:t>ции отдыха,</w:t>
      </w:r>
      <w:r w:rsidRPr="00102870">
        <w:rPr>
          <w:sz w:val="28"/>
          <w:szCs w:val="28"/>
        </w:rPr>
        <w:t xml:space="preserve"> </w:t>
      </w:r>
      <w:r w:rsidR="00166C09">
        <w:rPr>
          <w:sz w:val="28"/>
          <w:szCs w:val="28"/>
        </w:rPr>
        <w:t>м</w:t>
      </w:r>
      <w:r>
        <w:rPr>
          <w:sz w:val="28"/>
          <w:szCs w:val="28"/>
        </w:rPr>
        <w:t>инистерство</w:t>
      </w:r>
      <w:r w:rsidRPr="00102870">
        <w:rPr>
          <w:sz w:val="28"/>
          <w:szCs w:val="28"/>
        </w:rPr>
        <w:t xml:space="preserve"> осуществля</w:t>
      </w:r>
      <w:r w:rsidR="00EA61D8">
        <w:rPr>
          <w:sz w:val="28"/>
          <w:szCs w:val="28"/>
        </w:rPr>
        <w:t>е</w:t>
      </w:r>
      <w:r w:rsidRPr="00102870">
        <w:rPr>
          <w:sz w:val="28"/>
          <w:szCs w:val="28"/>
        </w:rPr>
        <w:t>т</w:t>
      </w:r>
      <w:r w:rsidR="00EA61D8">
        <w:rPr>
          <w:sz w:val="28"/>
          <w:szCs w:val="28"/>
        </w:rPr>
        <w:t xml:space="preserve"> ее </w:t>
      </w:r>
      <w:r w:rsidRPr="00102870">
        <w:rPr>
          <w:sz w:val="28"/>
          <w:szCs w:val="28"/>
        </w:rPr>
        <w:t>консультирование</w:t>
      </w:r>
      <w:r>
        <w:rPr>
          <w:sz w:val="28"/>
          <w:szCs w:val="28"/>
        </w:rPr>
        <w:t>.</w:t>
      </w:r>
    </w:p>
    <w:p w:rsidR="006164C0" w:rsidRPr="00915BBF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3.18. </w:t>
      </w:r>
      <w:r w:rsidRPr="006164C0">
        <w:rPr>
          <w:sz w:val="28"/>
          <w:szCs w:val="28"/>
        </w:rPr>
        <w:t>Программой профилактики рисков устанавливается график пр</w:t>
      </w:r>
      <w:r w:rsidRPr="006164C0">
        <w:rPr>
          <w:sz w:val="28"/>
          <w:szCs w:val="28"/>
        </w:rPr>
        <w:t>о</w:t>
      </w:r>
      <w:r w:rsidRPr="006164C0">
        <w:rPr>
          <w:sz w:val="28"/>
          <w:szCs w:val="28"/>
        </w:rPr>
        <w:t xml:space="preserve">ведения профилактических визитов </w:t>
      </w:r>
      <w:r w:rsidR="00EA61D8" w:rsidRPr="00EA61D8">
        <w:rPr>
          <w:sz w:val="28"/>
          <w:szCs w:val="28"/>
        </w:rPr>
        <w:t>организаций отдыха</w:t>
      </w:r>
      <w:r w:rsidRPr="006164C0">
        <w:rPr>
          <w:sz w:val="28"/>
          <w:szCs w:val="28"/>
        </w:rPr>
        <w:t>.</w:t>
      </w:r>
    </w:p>
    <w:p w:rsidR="004F6EB4" w:rsidRPr="00915BBF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722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2A7223">
        <w:rPr>
          <w:sz w:val="28"/>
          <w:szCs w:val="28"/>
        </w:rPr>
        <w:t>. </w:t>
      </w:r>
      <w:r w:rsidR="004F6EB4" w:rsidRPr="00915BBF">
        <w:rPr>
          <w:sz w:val="28"/>
          <w:szCs w:val="28"/>
        </w:rPr>
        <w:t>При проведении профилактического визита не могут выдаваться предписания об устранении нарушений обязательных требований. Разъясн</w:t>
      </w:r>
      <w:r w:rsidR="004F6EB4" w:rsidRPr="00915BBF">
        <w:rPr>
          <w:sz w:val="28"/>
          <w:szCs w:val="28"/>
        </w:rPr>
        <w:t>е</w:t>
      </w:r>
      <w:r w:rsidR="004F6EB4" w:rsidRPr="00915BBF">
        <w:rPr>
          <w:sz w:val="28"/>
          <w:szCs w:val="28"/>
        </w:rPr>
        <w:t xml:space="preserve">ния, полученные </w:t>
      </w:r>
      <w:r w:rsidR="00CD2C31" w:rsidRPr="00CD2C31">
        <w:rPr>
          <w:sz w:val="28"/>
          <w:szCs w:val="28"/>
        </w:rPr>
        <w:t>организаци</w:t>
      </w:r>
      <w:r w:rsidR="00CD2C31">
        <w:rPr>
          <w:sz w:val="28"/>
          <w:szCs w:val="28"/>
        </w:rPr>
        <w:t>ей</w:t>
      </w:r>
      <w:r w:rsidR="00CD2C31" w:rsidRPr="00CD2C31">
        <w:rPr>
          <w:sz w:val="28"/>
          <w:szCs w:val="28"/>
        </w:rPr>
        <w:t xml:space="preserve"> отдыха</w:t>
      </w:r>
      <w:r w:rsidR="004F6EB4" w:rsidRPr="00915BBF">
        <w:rPr>
          <w:sz w:val="28"/>
          <w:szCs w:val="28"/>
        </w:rPr>
        <w:t xml:space="preserve"> в ходе профилактического визита, н</w:t>
      </w:r>
      <w:r w:rsidR="004F6EB4" w:rsidRPr="00915BBF">
        <w:rPr>
          <w:sz w:val="28"/>
          <w:szCs w:val="28"/>
        </w:rPr>
        <w:t>о</w:t>
      </w:r>
      <w:r w:rsidR="004F6EB4" w:rsidRPr="00915BBF">
        <w:rPr>
          <w:sz w:val="28"/>
          <w:szCs w:val="28"/>
        </w:rPr>
        <w:t>сят рекомендательный характер.</w:t>
      </w:r>
    </w:p>
    <w:p w:rsidR="004F6EB4" w:rsidRPr="00915BBF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3.20</w:t>
      </w:r>
      <w:r w:rsidR="002A7223">
        <w:rPr>
          <w:sz w:val="28"/>
          <w:szCs w:val="28"/>
        </w:rPr>
        <w:t>. </w:t>
      </w:r>
      <w:r w:rsidR="004F6EB4" w:rsidRPr="00915BBF">
        <w:rPr>
          <w:sz w:val="28"/>
          <w:szCs w:val="28"/>
        </w:rPr>
        <w:t>В случае если при проведении профилактического визита уст</w:t>
      </w:r>
      <w:r w:rsidR="004F6EB4" w:rsidRPr="00915BBF">
        <w:rPr>
          <w:sz w:val="28"/>
          <w:szCs w:val="28"/>
        </w:rPr>
        <w:t>а</w:t>
      </w:r>
      <w:r w:rsidR="004F6EB4" w:rsidRPr="00915BBF">
        <w:rPr>
          <w:sz w:val="28"/>
          <w:szCs w:val="28"/>
        </w:rPr>
        <w:t>новлено, что объекты контроля представляют явную непосредственную угр</w:t>
      </w:r>
      <w:r w:rsidR="004F6EB4" w:rsidRPr="00915BBF">
        <w:rPr>
          <w:sz w:val="28"/>
          <w:szCs w:val="28"/>
        </w:rPr>
        <w:t>о</w:t>
      </w:r>
      <w:r w:rsidR="004F6EB4" w:rsidRPr="00915BBF">
        <w:rPr>
          <w:sz w:val="28"/>
          <w:szCs w:val="28"/>
        </w:rPr>
        <w:t xml:space="preserve">зу причинения вреда (ущерба) охраняемым законом ценностям или такой вред (ущерб) причинен, должностное лицо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="004F6EB4" w:rsidRPr="00915BBF">
        <w:rPr>
          <w:sz w:val="28"/>
          <w:szCs w:val="28"/>
        </w:rPr>
        <w:t xml:space="preserve"> незамедлительно направляет информацию об этом уполномоченному должностному лицу ко</w:t>
      </w:r>
      <w:r w:rsidR="004F6EB4" w:rsidRPr="00915BBF">
        <w:rPr>
          <w:sz w:val="28"/>
          <w:szCs w:val="28"/>
        </w:rPr>
        <w:t>н</w:t>
      </w:r>
      <w:r w:rsidR="004F6EB4" w:rsidRPr="00915BBF">
        <w:rPr>
          <w:sz w:val="28"/>
          <w:szCs w:val="28"/>
        </w:rPr>
        <w:t>трольного (надзорного) органа для принятия решения о проведении ко</w:t>
      </w:r>
      <w:r w:rsidR="004F6EB4" w:rsidRPr="00915BBF">
        <w:rPr>
          <w:sz w:val="28"/>
          <w:szCs w:val="28"/>
        </w:rPr>
        <w:t>н</w:t>
      </w:r>
      <w:r w:rsidR="004F6EB4" w:rsidRPr="00915BBF">
        <w:rPr>
          <w:sz w:val="28"/>
          <w:szCs w:val="28"/>
        </w:rPr>
        <w:t>трольных (надзорных) мероприятий.</w:t>
      </w:r>
    </w:p>
    <w:p w:rsidR="004F6EB4" w:rsidRPr="00915BBF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722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A7223">
        <w:rPr>
          <w:sz w:val="28"/>
          <w:szCs w:val="28"/>
        </w:rPr>
        <w:t>. </w:t>
      </w:r>
      <w:r w:rsidR="004F6EB4" w:rsidRPr="00915BBF">
        <w:rPr>
          <w:sz w:val="28"/>
          <w:szCs w:val="28"/>
        </w:rPr>
        <w:t>Обязательные профилактические визиты проводятся в отнош</w:t>
      </w:r>
      <w:r w:rsidR="004F6EB4" w:rsidRPr="00915BBF">
        <w:rPr>
          <w:sz w:val="28"/>
          <w:szCs w:val="28"/>
        </w:rPr>
        <w:t>е</w:t>
      </w:r>
      <w:r w:rsidR="004F6EB4" w:rsidRPr="00915BBF">
        <w:rPr>
          <w:sz w:val="28"/>
          <w:szCs w:val="28"/>
        </w:rPr>
        <w:t>нии:</w:t>
      </w:r>
    </w:p>
    <w:p w:rsidR="004F6EB4" w:rsidRPr="00915BBF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012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4012B">
        <w:rPr>
          <w:sz w:val="28"/>
          <w:szCs w:val="28"/>
        </w:rPr>
        <w:t>.1. О</w:t>
      </w:r>
      <w:r w:rsidR="004F6EB4" w:rsidRPr="00915BBF">
        <w:rPr>
          <w:sz w:val="28"/>
          <w:szCs w:val="28"/>
        </w:rPr>
        <w:t>бъектов контроля, отнесенных к категории среднего и умере</w:t>
      </w:r>
      <w:r w:rsidR="004F6EB4" w:rsidRPr="00915BBF">
        <w:rPr>
          <w:sz w:val="28"/>
          <w:szCs w:val="28"/>
        </w:rPr>
        <w:t>н</w:t>
      </w:r>
      <w:r w:rsidR="004F6EB4" w:rsidRPr="00915BBF">
        <w:rPr>
          <w:sz w:val="28"/>
          <w:szCs w:val="28"/>
        </w:rPr>
        <w:t>ного риска, но не чаще чем 1 раз в 3 года</w:t>
      </w:r>
      <w:r w:rsidR="0054012B">
        <w:rPr>
          <w:sz w:val="28"/>
          <w:szCs w:val="28"/>
        </w:rPr>
        <w:t>.</w:t>
      </w:r>
    </w:p>
    <w:p w:rsidR="004F6EB4" w:rsidRPr="00915BBF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012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4012B">
        <w:rPr>
          <w:sz w:val="28"/>
          <w:szCs w:val="28"/>
        </w:rPr>
        <w:t>.2. </w:t>
      </w:r>
      <w:r w:rsidR="00D8665E">
        <w:rPr>
          <w:sz w:val="28"/>
          <w:szCs w:val="28"/>
        </w:rPr>
        <w:t>О</w:t>
      </w:r>
      <w:r w:rsidR="00CD2C31" w:rsidRPr="00CD2C31">
        <w:rPr>
          <w:sz w:val="28"/>
          <w:szCs w:val="28"/>
        </w:rPr>
        <w:t>рганизаци</w:t>
      </w:r>
      <w:r w:rsidR="00D8665E">
        <w:rPr>
          <w:sz w:val="28"/>
          <w:szCs w:val="28"/>
        </w:rPr>
        <w:t>й</w:t>
      </w:r>
      <w:r w:rsidR="00CD2C31" w:rsidRPr="00CD2C31">
        <w:rPr>
          <w:sz w:val="28"/>
          <w:szCs w:val="28"/>
        </w:rPr>
        <w:t xml:space="preserve"> отдыха</w:t>
      </w:r>
      <w:r w:rsidR="004F6EB4" w:rsidRPr="00915BBF">
        <w:rPr>
          <w:sz w:val="28"/>
          <w:szCs w:val="28"/>
        </w:rPr>
        <w:t xml:space="preserve">, включенных в течение </w:t>
      </w:r>
      <w:r w:rsidR="00102870">
        <w:rPr>
          <w:sz w:val="28"/>
          <w:szCs w:val="28"/>
        </w:rPr>
        <w:t>трех месяцев</w:t>
      </w:r>
      <w:r w:rsidR="004F6EB4" w:rsidRPr="00915BBF">
        <w:rPr>
          <w:sz w:val="28"/>
          <w:szCs w:val="28"/>
        </w:rPr>
        <w:t>, предшествующего принятию решения о проведении профилактического в</w:t>
      </w:r>
      <w:r w:rsidR="004F6EB4" w:rsidRPr="00915BBF">
        <w:rPr>
          <w:sz w:val="28"/>
          <w:szCs w:val="28"/>
        </w:rPr>
        <w:t>и</w:t>
      </w:r>
      <w:r w:rsidR="004F6EB4" w:rsidRPr="00915BBF">
        <w:rPr>
          <w:sz w:val="28"/>
          <w:szCs w:val="28"/>
        </w:rPr>
        <w:t xml:space="preserve">зита, в </w:t>
      </w:r>
      <w:r w:rsidR="00BF035D">
        <w:rPr>
          <w:sz w:val="28"/>
          <w:szCs w:val="28"/>
        </w:rPr>
        <w:t>Реестр</w:t>
      </w:r>
      <w:r w:rsidR="008436F3" w:rsidRPr="00915BBF">
        <w:rPr>
          <w:sz w:val="28"/>
          <w:szCs w:val="28"/>
        </w:rPr>
        <w:t>.</w:t>
      </w:r>
    </w:p>
    <w:p w:rsidR="004F6EB4" w:rsidRPr="00915BBF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722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A7223">
        <w:rPr>
          <w:sz w:val="28"/>
          <w:szCs w:val="28"/>
        </w:rPr>
        <w:t>. </w:t>
      </w:r>
      <w:r w:rsidR="00D8665E">
        <w:rPr>
          <w:sz w:val="28"/>
          <w:szCs w:val="28"/>
        </w:rPr>
        <w:t>О</w:t>
      </w:r>
      <w:r w:rsidR="00D8665E" w:rsidRPr="00D8665E">
        <w:rPr>
          <w:sz w:val="28"/>
          <w:szCs w:val="28"/>
        </w:rPr>
        <w:t>рганизаци</w:t>
      </w:r>
      <w:r w:rsidR="00D8665E">
        <w:rPr>
          <w:sz w:val="28"/>
          <w:szCs w:val="28"/>
        </w:rPr>
        <w:t>я</w:t>
      </w:r>
      <w:r w:rsidR="00D8665E" w:rsidRPr="00D8665E">
        <w:rPr>
          <w:sz w:val="28"/>
          <w:szCs w:val="28"/>
        </w:rPr>
        <w:t xml:space="preserve"> отдыха</w:t>
      </w:r>
      <w:r w:rsidR="004F6EB4" w:rsidRPr="00915BBF">
        <w:rPr>
          <w:sz w:val="28"/>
          <w:szCs w:val="28"/>
        </w:rPr>
        <w:t xml:space="preserve"> вправе отказаться от проведения обязател</w:t>
      </w:r>
      <w:r w:rsidR="004F6EB4" w:rsidRPr="00915BBF">
        <w:rPr>
          <w:sz w:val="28"/>
          <w:szCs w:val="28"/>
        </w:rPr>
        <w:t>ь</w:t>
      </w:r>
      <w:r w:rsidR="004F6EB4" w:rsidRPr="00915BBF">
        <w:rPr>
          <w:sz w:val="28"/>
          <w:szCs w:val="28"/>
        </w:rPr>
        <w:t xml:space="preserve">ного профилактического визита, уведомив об этом </w:t>
      </w:r>
      <w:r w:rsidR="00EA61D8">
        <w:rPr>
          <w:sz w:val="28"/>
          <w:szCs w:val="28"/>
        </w:rPr>
        <w:t>министерство</w:t>
      </w:r>
      <w:r w:rsidR="004F6EB4" w:rsidRPr="00915BBF">
        <w:rPr>
          <w:sz w:val="28"/>
          <w:szCs w:val="28"/>
        </w:rPr>
        <w:t xml:space="preserve"> не позднее</w:t>
      </w:r>
      <w:r w:rsidR="008861BA">
        <w:rPr>
          <w:sz w:val="28"/>
          <w:szCs w:val="28"/>
        </w:rPr>
        <w:t>,</w:t>
      </w:r>
      <w:r w:rsidR="004F6EB4" w:rsidRPr="00915BBF">
        <w:rPr>
          <w:sz w:val="28"/>
          <w:szCs w:val="28"/>
        </w:rPr>
        <w:t xml:space="preserve"> чем за три рабочих дня до даты его проведения.</w:t>
      </w:r>
    </w:p>
    <w:p w:rsidR="004F6EB4" w:rsidRPr="00915BBF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722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A7223">
        <w:rPr>
          <w:sz w:val="28"/>
          <w:szCs w:val="28"/>
        </w:rPr>
        <w:t>. </w:t>
      </w:r>
      <w:r w:rsidR="004F6EB4" w:rsidRPr="00915BBF">
        <w:rPr>
          <w:sz w:val="28"/>
          <w:szCs w:val="28"/>
        </w:rPr>
        <w:t xml:space="preserve">О проведении обязательного профилактического визита </w:t>
      </w:r>
      <w:r w:rsidR="00D8665E" w:rsidRPr="00D8665E">
        <w:rPr>
          <w:sz w:val="28"/>
          <w:szCs w:val="28"/>
        </w:rPr>
        <w:t>организ</w:t>
      </w:r>
      <w:r w:rsidR="00D8665E" w:rsidRPr="00D8665E">
        <w:rPr>
          <w:sz w:val="28"/>
          <w:szCs w:val="28"/>
        </w:rPr>
        <w:t>а</w:t>
      </w:r>
      <w:r w:rsidR="00D8665E" w:rsidRPr="00D8665E">
        <w:rPr>
          <w:sz w:val="28"/>
          <w:szCs w:val="28"/>
        </w:rPr>
        <w:t>ци</w:t>
      </w:r>
      <w:r w:rsidR="00D8665E">
        <w:rPr>
          <w:sz w:val="28"/>
          <w:szCs w:val="28"/>
        </w:rPr>
        <w:t>я</w:t>
      </w:r>
      <w:r w:rsidR="00D8665E" w:rsidRPr="00D8665E">
        <w:rPr>
          <w:sz w:val="28"/>
          <w:szCs w:val="28"/>
        </w:rPr>
        <w:t xml:space="preserve"> отдыха</w:t>
      </w:r>
      <w:r w:rsidR="004F6EB4" w:rsidRPr="00915BBF">
        <w:rPr>
          <w:sz w:val="28"/>
          <w:szCs w:val="28"/>
        </w:rPr>
        <w:t xml:space="preserve"> должн</w:t>
      </w:r>
      <w:r w:rsidR="00D8665E">
        <w:rPr>
          <w:sz w:val="28"/>
          <w:szCs w:val="28"/>
        </w:rPr>
        <w:t>а</w:t>
      </w:r>
      <w:r w:rsidR="004F6EB4" w:rsidRPr="00915BBF">
        <w:rPr>
          <w:sz w:val="28"/>
          <w:szCs w:val="28"/>
        </w:rPr>
        <w:t xml:space="preserve"> быть уведомлен</w:t>
      </w:r>
      <w:r w:rsidR="00D8665E">
        <w:rPr>
          <w:sz w:val="28"/>
          <w:szCs w:val="28"/>
        </w:rPr>
        <w:t>а</w:t>
      </w:r>
      <w:r w:rsidR="004F6EB4" w:rsidRPr="00915BBF">
        <w:rPr>
          <w:sz w:val="28"/>
          <w:szCs w:val="28"/>
        </w:rPr>
        <w:t xml:space="preserve"> не позднее, чем за пять рабочих дней до даты его проведения.</w:t>
      </w:r>
    </w:p>
    <w:p w:rsidR="004F6EB4" w:rsidRPr="00915BBF" w:rsidRDefault="006164C0" w:rsidP="002A7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722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A7223">
        <w:rPr>
          <w:sz w:val="28"/>
          <w:szCs w:val="28"/>
        </w:rPr>
        <w:t>. </w:t>
      </w:r>
      <w:r w:rsidR="004F6EB4" w:rsidRPr="00915BBF">
        <w:rPr>
          <w:sz w:val="28"/>
          <w:szCs w:val="28"/>
        </w:rPr>
        <w:t xml:space="preserve">Профилактический визит проводится в рабочее время, в период, устанавливаемый уведомлением о проведении обязательного </w:t>
      </w:r>
      <w:proofErr w:type="spellStart"/>
      <w:proofErr w:type="gramStart"/>
      <w:r w:rsidR="004F6EB4" w:rsidRPr="00915BBF">
        <w:rPr>
          <w:sz w:val="28"/>
          <w:szCs w:val="28"/>
        </w:rPr>
        <w:t>профилакти</w:t>
      </w:r>
      <w:proofErr w:type="spellEnd"/>
      <w:r w:rsidR="008861BA">
        <w:rPr>
          <w:sz w:val="28"/>
          <w:szCs w:val="28"/>
        </w:rPr>
        <w:t>-</w:t>
      </w:r>
      <w:r w:rsidR="004F6EB4" w:rsidRPr="00915BBF">
        <w:rPr>
          <w:sz w:val="28"/>
          <w:szCs w:val="28"/>
        </w:rPr>
        <w:t>ческого</w:t>
      </w:r>
      <w:proofErr w:type="gramEnd"/>
      <w:r w:rsidR="004F6EB4" w:rsidRPr="00915BBF">
        <w:rPr>
          <w:sz w:val="28"/>
          <w:szCs w:val="28"/>
        </w:rPr>
        <w:t xml:space="preserve"> визита, и не может превышать 8 часов.</w:t>
      </w:r>
    </w:p>
    <w:p w:rsidR="004F6EB4" w:rsidRPr="00915BBF" w:rsidRDefault="004F6EB4" w:rsidP="00915BBF">
      <w:pPr>
        <w:ind w:firstLine="567"/>
        <w:jc w:val="both"/>
        <w:rPr>
          <w:sz w:val="28"/>
          <w:szCs w:val="28"/>
        </w:rPr>
      </w:pPr>
    </w:p>
    <w:p w:rsidR="0054012B" w:rsidRDefault="006164C0" w:rsidP="00BE637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F6EB4" w:rsidRPr="00915BBF">
        <w:rPr>
          <w:sz w:val="28"/>
          <w:szCs w:val="28"/>
        </w:rPr>
        <w:t>. Осуществление регионального</w:t>
      </w:r>
    </w:p>
    <w:p w:rsidR="004F6EB4" w:rsidRPr="00915BBF" w:rsidRDefault="004F6EB4" w:rsidP="00BE6379">
      <w:pPr>
        <w:spacing w:line="240" w:lineRule="exact"/>
        <w:jc w:val="center"/>
        <w:rPr>
          <w:sz w:val="28"/>
          <w:szCs w:val="28"/>
        </w:rPr>
      </w:pPr>
      <w:r w:rsidRPr="00915BBF">
        <w:rPr>
          <w:sz w:val="28"/>
          <w:szCs w:val="28"/>
        </w:rPr>
        <w:t>государственного контроля</w:t>
      </w:r>
    </w:p>
    <w:p w:rsidR="004F6EB4" w:rsidRPr="00915BBF" w:rsidRDefault="004F6EB4" w:rsidP="00915BBF">
      <w:pPr>
        <w:jc w:val="both"/>
        <w:rPr>
          <w:sz w:val="28"/>
          <w:szCs w:val="28"/>
        </w:rPr>
      </w:pPr>
    </w:p>
    <w:p w:rsidR="006164C0" w:rsidRPr="006164C0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A7223">
        <w:rPr>
          <w:sz w:val="28"/>
          <w:szCs w:val="28"/>
        </w:rPr>
        <w:t>1</w:t>
      </w:r>
      <w:r w:rsidR="004F6EB4" w:rsidRPr="00915BBF">
        <w:rPr>
          <w:sz w:val="28"/>
          <w:szCs w:val="28"/>
        </w:rPr>
        <w:t>.</w:t>
      </w:r>
      <w:r w:rsidR="002A7223">
        <w:rPr>
          <w:sz w:val="28"/>
          <w:szCs w:val="28"/>
        </w:rPr>
        <w:t> </w:t>
      </w:r>
      <w:r w:rsidR="00A73261" w:rsidRPr="00A73261">
        <w:rPr>
          <w:sz w:val="28"/>
          <w:szCs w:val="28"/>
        </w:rPr>
        <w:t>В рамках региональ</w:t>
      </w:r>
      <w:r w:rsidR="00A73261">
        <w:rPr>
          <w:sz w:val="28"/>
          <w:szCs w:val="28"/>
        </w:rPr>
        <w:t xml:space="preserve">ного государственного контроля </w:t>
      </w:r>
      <w:r w:rsidR="00A73261" w:rsidRPr="00A73261">
        <w:rPr>
          <w:sz w:val="28"/>
          <w:szCs w:val="28"/>
        </w:rPr>
        <w:t>проводятся следующие контрольные (надзорные) мероприятия</w:t>
      </w:r>
      <w:r w:rsidRPr="006164C0">
        <w:rPr>
          <w:sz w:val="28"/>
          <w:szCs w:val="28"/>
        </w:rPr>
        <w:t>:</w:t>
      </w:r>
    </w:p>
    <w:p w:rsidR="00A73261" w:rsidRPr="00A73261" w:rsidRDefault="00A73261" w:rsidP="00A73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261">
        <w:rPr>
          <w:rFonts w:ascii="Times New Roman" w:hAnsi="Times New Roman" w:cs="Times New Roman"/>
          <w:sz w:val="28"/>
          <w:szCs w:val="28"/>
        </w:rPr>
        <w:t xml:space="preserve">4.1.1. Контрольные (надзорные) мероприятия при взаимодействии с </w:t>
      </w:r>
      <w:r w:rsidR="00D8665E" w:rsidRPr="00D8665E">
        <w:rPr>
          <w:rFonts w:ascii="Times New Roman" w:hAnsi="Times New Roman" w:cs="Times New Roman"/>
          <w:sz w:val="28"/>
          <w:szCs w:val="28"/>
        </w:rPr>
        <w:t>о</w:t>
      </w:r>
      <w:r w:rsidR="00D8665E" w:rsidRPr="00D8665E">
        <w:rPr>
          <w:rFonts w:ascii="Times New Roman" w:hAnsi="Times New Roman" w:cs="Times New Roman"/>
          <w:sz w:val="28"/>
          <w:szCs w:val="28"/>
        </w:rPr>
        <w:t>р</w:t>
      </w:r>
      <w:r w:rsidR="00D8665E" w:rsidRPr="00D8665E">
        <w:rPr>
          <w:rFonts w:ascii="Times New Roman" w:hAnsi="Times New Roman" w:cs="Times New Roman"/>
          <w:sz w:val="28"/>
          <w:szCs w:val="28"/>
        </w:rPr>
        <w:t>ганизаци</w:t>
      </w:r>
      <w:r w:rsidR="00D8665E">
        <w:rPr>
          <w:rFonts w:ascii="Times New Roman" w:hAnsi="Times New Roman" w:cs="Times New Roman"/>
          <w:sz w:val="28"/>
          <w:szCs w:val="28"/>
        </w:rPr>
        <w:t>ей</w:t>
      </w:r>
      <w:r w:rsidR="00D8665E" w:rsidRPr="00D8665E">
        <w:rPr>
          <w:rFonts w:ascii="Times New Roman" w:hAnsi="Times New Roman" w:cs="Times New Roman"/>
          <w:sz w:val="28"/>
          <w:szCs w:val="28"/>
        </w:rPr>
        <w:t xml:space="preserve"> отдыха</w:t>
      </w:r>
      <w:r w:rsidRPr="00A73261">
        <w:rPr>
          <w:rFonts w:ascii="Times New Roman" w:hAnsi="Times New Roman" w:cs="Times New Roman"/>
          <w:sz w:val="28"/>
          <w:szCs w:val="28"/>
        </w:rPr>
        <w:t>: инспекционны</w:t>
      </w:r>
      <w:r w:rsidR="00880EDE">
        <w:rPr>
          <w:rFonts w:ascii="Times New Roman" w:hAnsi="Times New Roman" w:cs="Times New Roman"/>
          <w:sz w:val="28"/>
          <w:szCs w:val="28"/>
        </w:rPr>
        <w:t>й визит, документарная проверка</w:t>
      </w:r>
      <w:r w:rsidRPr="00A73261">
        <w:rPr>
          <w:rFonts w:ascii="Times New Roman" w:hAnsi="Times New Roman" w:cs="Times New Roman"/>
          <w:sz w:val="28"/>
          <w:szCs w:val="28"/>
        </w:rPr>
        <w:t>.</w:t>
      </w:r>
    </w:p>
    <w:p w:rsidR="00A73261" w:rsidRPr="00A73261" w:rsidRDefault="00A73261" w:rsidP="00A73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261">
        <w:rPr>
          <w:rFonts w:ascii="Times New Roman" w:hAnsi="Times New Roman" w:cs="Times New Roman"/>
          <w:sz w:val="28"/>
          <w:szCs w:val="28"/>
        </w:rPr>
        <w:t xml:space="preserve">4.1.2. Контрольные (надзорные) мероприятия без взаимодействия с </w:t>
      </w:r>
      <w:r w:rsidR="00D8665E" w:rsidRPr="00D8665E">
        <w:rPr>
          <w:rFonts w:ascii="Times New Roman" w:hAnsi="Times New Roman" w:cs="Times New Roman"/>
          <w:sz w:val="28"/>
          <w:szCs w:val="28"/>
        </w:rPr>
        <w:t>о</w:t>
      </w:r>
      <w:r w:rsidR="00D8665E" w:rsidRPr="00D8665E">
        <w:rPr>
          <w:rFonts w:ascii="Times New Roman" w:hAnsi="Times New Roman" w:cs="Times New Roman"/>
          <w:sz w:val="28"/>
          <w:szCs w:val="28"/>
        </w:rPr>
        <w:t>р</w:t>
      </w:r>
      <w:r w:rsidR="00D8665E" w:rsidRPr="00D8665E">
        <w:rPr>
          <w:rFonts w:ascii="Times New Roman" w:hAnsi="Times New Roman" w:cs="Times New Roman"/>
          <w:sz w:val="28"/>
          <w:szCs w:val="28"/>
        </w:rPr>
        <w:t>ганизаци</w:t>
      </w:r>
      <w:r w:rsidR="00D8665E">
        <w:rPr>
          <w:rFonts w:ascii="Times New Roman" w:hAnsi="Times New Roman" w:cs="Times New Roman"/>
          <w:sz w:val="28"/>
          <w:szCs w:val="28"/>
        </w:rPr>
        <w:t>ей</w:t>
      </w:r>
      <w:r w:rsidR="00D8665E" w:rsidRPr="00D8665E">
        <w:rPr>
          <w:rFonts w:ascii="Times New Roman" w:hAnsi="Times New Roman" w:cs="Times New Roman"/>
          <w:sz w:val="28"/>
          <w:szCs w:val="28"/>
        </w:rPr>
        <w:t xml:space="preserve"> отдыха</w:t>
      </w:r>
      <w:r w:rsidRPr="00A73261">
        <w:rPr>
          <w:rFonts w:ascii="Times New Roman" w:hAnsi="Times New Roman" w:cs="Times New Roman"/>
          <w:sz w:val="28"/>
          <w:szCs w:val="28"/>
        </w:rPr>
        <w:t>: наблюдение за собл</w:t>
      </w:r>
      <w:r w:rsidR="00880EDE">
        <w:rPr>
          <w:rFonts w:ascii="Times New Roman" w:hAnsi="Times New Roman" w:cs="Times New Roman"/>
          <w:sz w:val="28"/>
          <w:szCs w:val="28"/>
        </w:rPr>
        <w:t>юдением обязательных требований</w:t>
      </w:r>
      <w:r w:rsidRPr="00A73261">
        <w:rPr>
          <w:rFonts w:ascii="Times New Roman" w:hAnsi="Times New Roman" w:cs="Times New Roman"/>
          <w:sz w:val="28"/>
          <w:szCs w:val="28"/>
        </w:rPr>
        <w:t>.</w:t>
      </w:r>
    </w:p>
    <w:p w:rsidR="00A73261" w:rsidRDefault="00A73261" w:rsidP="00A73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261">
        <w:rPr>
          <w:rFonts w:ascii="Times New Roman" w:hAnsi="Times New Roman" w:cs="Times New Roman"/>
          <w:sz w:val="28"/>
          <w:szCs w:val="28"/>
        </w:rPr>
        <w:t>4.2.</w:t>
      </w:r>
      <w:r w:rsidR="00BE6379">
        <w:rPr>
          <w:rFonts w:ascii="Times New Roman" w:hAnsi="Times New Roman" w:cs="Times New Roman"/>
          <w:sz w:val="28"/>
          <w:szCs w:val="28"/>
        </w:rPr>
        <w:t> </w:t>
      </w:r>
      <w:r w:rsidRPr="00A73261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 без взаимодействия </w:t>
      </w:r>
      <w:r w:rsidR="00D8665E" w:rsidRPr="00D8665E">
        <w:rPr>
          <w:rFonts w:ascii="Times New Roman" w:hAnsi="Times New Roman" w:cs="Times New Roman"/>
          <w:sz w:val="28"/>
          <w:szCs w:val="28"/>
        </w:rPr>
        <w:t>орг</w:t>
      </w:r>
      <w:r w:rsidR="00D8665E" w:rsidRPr="00D8665E">
        <w:rPr>
          <w:rFonts w:ascii="Times New Roman" w:hAnsi="Times New Roman" w:cs="Times New Roman"/>
          <w:sz w:val="28"/>
          <w:szCs w:val="28"/>
        </w:rPr>
        <w:t>а</w:t>
      </w:r>
      <w:r w:rsidR="00D8665E" w:rsidRPr="00D8665E">
        <w:rPr>
          <w:rFonts w:ascii="Times New Roman" w:hAnsi="Times New Roman" w:cs="Times New Roman"/>
          <w:sz w:val="28"/>
          <w:szCs w:val="28"/>
        </w:rPr>
        <w:t>низаци</w:t>
      </w:r>
      <w:r w:rsidR="00D8665E">
        <w:rPr>
          <w:rFonts w:ascii="Times New Roman" w:hAnsi="Times New Roman" w:cs="Times New Roman"/>
          <w:sz w:val="28"/>
          <w:szCs w:val="28"/>
        </w:rPr>
        <w:t>ей</w:t>
      </w:r>
      <w:r w:rsidR="00D8665E" w:rsidRPr="00D8665E">
        <w:rPr>
          <w:rFonts w:ascii="Times New Roman" w:hAnsi="Times New Roman" w:cs="Times New Roman"/>
          <w:sz w:val="28"/>
          <w:szCs w:val="28"/>
        </w:rPr>
        <w:t xml:space="preserve"> отдыха</w:t>
      </w:r>
      <w:r w:rsidRPr="00A73261">
        <w:rPr>
          <w:rFonts w:ascii="Times New Roman" w:hAnsi="Times New Roman" w:cs="Times New Roman"/>
          <w:sz w:val="28"/>
          <w:szCs w:val="28"/>
        </w:rPr>
        <w:t>, могут проводиться на плановой и внеплановой основе.</w:t>
      </w:r>
    </w:p>
    <w:p w:rsidR="006164C0" w:rsidRDefault="006164C0" w:rsidP="00A732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732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При проведении контрольных (надзорных) мероприятий проверо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листы применяются в соответствии с положениями статьи 53 Федерал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закона 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троле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64C0" w:rsidRDefault="00A73261" w:rsidP="006164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</w:t>
      </w:r>
      <w:r w:rsidR="006164C0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контрольных (надзорных) мероприятий для фиксации доказательств нарушений обязательных требований фотосъемка, аудио-</w:t>
      </w:r>
      <w:r w:rsidR="00886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4C0">
        <w:rPr>
          <w:rFonts w:ascii="Times New Roman" w:hAnsi="Times New Roman" w:cs="Times New Roman"/>
          <w:color w:val="000000" w:themeColor="text1"/>
          <w:sz w:val="28"/>
          <w:szCs w:val="28"/>
        </w:rPr>
        <w:t>и видеозапись, иные способы фиксации доказательств не применяю</w:t>
      </w:r>
      <w:r w:rsidR="006164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164C0">
        <w:rPr>
          <w:rFonts w:ascii="Times New Roman" w:hAnsi="Times New Roman" w:cs="Times New Roman"/>
          <w:color w:val="000000" w:themeColor="text1"/>
          <w:sz w:val="28"/>
          <w:szCs w:val="28"/>
        </w:rPr>
        <w:t>ся.</w:t>
      </w:r>
    </w:p>
    <w:p w:rsidR="006164C0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7326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Внеплановые контрольные (надзорные) мероприятия</w:t>
      </w:r>
      <w:r w:rsidR="00A73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положениями статьи 66 Федерального закона 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proofErr w:type="spellStart"/>
      <w:proofErr w:type="gramStart"/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госу</w:t>
      </w:r>
      <w:proofErr w:type="spellEnd"/>
      <w:r w:rsidR="008861B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дарственном</w:t>
      </w:r>
      <w:proofErr w:type="gramEnd"/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64C0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7326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Плановые контрольные (надзорные) мероприятия проводятся </w:t>
      </w:r>
      <w:r w:rsidR="00166C0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028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02870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плана проведения плановых контрольных (надзорных) мероприятий на очередной календарный год, согласованного с органами прокуратуры.</w:t>
      </w:r>
    </w:p>
    <w:p w:rsidR="006164C0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7326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проведения плановых контрольных (надзорных) мероприятий формируется </w:t>
      </w:r>
      <w:r w:rsidR="00166C0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02870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6164C0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ства Российской Федерации от 31</w:t>
      </w:r>
      <w:r w:rsidR="00166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166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2428 «О порядке 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тий в течение года».</w:t>
      </w:r>
      <w:proofErr w:type="gramEnd"/>
    </w:p>
    <w:p w:rsidR="006164C0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7326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контрольного (надзорного) мероприятия </w:t>
      </w:r>
      <w:r w:rsidR="00EA61D8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 w:rsidR="00EA61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A6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стерством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решение о проведении контрольного (надзорного) мероприятия, в котором указываются сведения, установленные </w:t>
      </w:r>
      <w:r w:rsidRPr="006164C0">
        <w:rPr>
          <w:rFonts w:ascii="Times New Roman" w:hAnsi="Times New Roman" w:cs="Times New Roman"/>
          <w:sz w:val="28"/>
          <w:szCs w:val="28"/>
        </w:rPr>
        <w:t>частью 1 ст</w:t>
      </w:r>
      <w:r w:rsidRPr="006164C0">
        <w:rPr>
          <w:rFonts w:ascii="Times New Roman" w:hAnsi="Times New Roman" w:cs="Times New Roman"/>
          <w:sz w:val="28"/>
          <w:szCs w:val="28"/>
        </w:rPr>
        <w:t>а</w:t>
      </w:r>
      <w:r w:rsidRPr="006164C0">
        <w:rPr>
          <w:rFonts w:ascii="Times New Roman" w:hAnsi="Times New Roman" w:cs="Times New Roman"/>
          <w:sz w:val="28"/>
          <w:szCs w:val="28"/>
        </w:rPr>
        <w:t>тьи</w:t>
      </w:r>
      <w:r w:rsidR="00166C09">
        <w:rPr>
          <w:rFonts w:ascii="Times New Roman" w:hAnsi="Times New Roman" w:cs="Times New Roman"/>
          <w:sz w:val="28"/>
          <w:szCs w:val="28"/>
        </w:rPr>
        <w:t xml:space="preserve"> </w:t>
      </w:r>
      <w:r w:rsidRPr="006164C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ципальном контроле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перечень нормати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правовых актов, содержащих обязательные требования, соблюдение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торых оценивается при осуществлении регионального государственного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троля.</w:t>
      </w:r>
      <w:proofErr w:type="gramEnd"/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</w:t>
      </w:r>
      <w:r w:rsidR="00A73261">
        <w:rPr>
          <w:sz w:val="28"/>
          <w:szCs w:val="28"/>
        </w:rPr>
        <w:t>9</w:t>
      </w:r>
      <w:r w:rsidRPr="006164C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164C0">
        <w:rPr>
          <w:sz w:val="28"/>
          <w:szCs w:val="28"/>
        </w:rPr>
        <w:t xml:space="preserve">В соответствии с частью 8 статьи 31 Федерального закона </w:t>
      </w:r>
      <w:r w:rsidR="00EA61D8">
        <w:rPr>
          <w:sz w:val="28"/>
          <w:szCs w:val="28"/>
        </w:rPr>
        <w:t>«О гос</w:t>
      </w:r>
      <w:r w:rsidR="00EA61D8">
        <w:rPr>
          <w:sz w:val="28"/>
          <w:szCs w:val="28"/>
        </w:rPr>
        <w:t>у</w:t>
      </w:r>
      <w:r w:rsidR="00EA61D8">
        <w:rPr>
          <w:sz w:val="28"/>
          <w:szCs w:val="28"/>
        </w:rPr>
        <w:t xml:space="preserve">дарственном контроле (надзоре) и муниципальном контроле в Российской Федерации» </w:t>
      </w:r>
      <w:r w:rsidR="00D8665E" w:rsidRPr="00D8665E">
        <w:rPr>
          <w:sz w:val="28"/>
          <w:szCs w:val="28"/>
        </w:rPr>
        <w:t>организаци</w:t>
      </w:r>
      <w:r w:rsidR="00D8665E">
        <w:rPr>
          <w:sz w:val="28"/>
          <w:szCs w:val="28"/>
        </w:rPr>
        <w:t>ей</w:t>
      </w:r>
      <w:r w:rsidR="00D8665E" w:rsidRPr="00D8665E">
        <w:rPr>
          <w:sz w:val="28"/>
          <w:szCs w:val="28"/>
        </w:rPr>
        <w:t xml:space="preserve"> отдыха</w:t>
      </w:r>
      <w:r w:rsidRPr="006164C0">
        <w:rPr>
          <w:sz w:val="28"/>
          <w:szCs w:val="28"/>
        </w:rPr>
        <w:t xml:space="preserve">, в случае введения на </w:t>
      </w:r>
      <w:r w:rsidR="00D8665E">
        <w:rPr>
          <w:sz w:val="28"/>
          <w:szCs w:val="28"/>
        </w:rPr>
        <w:t>е</w:t>
      </w:r>
      <w:r w:rsidR="00166C0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164C0">
        <w:rPr>
          <w:sz w:val="28"/>
          <w:szCs w:val="28"/>
        </w:rPr>
        <w:t xml:space="preserve">территории нахождения режима повышенной готовности или чрезвычайной ситуации, вправе представить в </w:t>
      </w:r>
      <w:r w:rsidR="00166C09">
        <w:rPr>
          <w:sz w:val="28"/>
          <w:szCs w:val="28"/>
        </w:rPr>
        <w:t>м</w:t>
      </w:r>
      <w:r>
        <w:rPr>
          <w:sz w:val="28"/>
          <w:szCs w:val="28"/>
        </w:rPr>
        <w:t>инистерство</w:t>
      </w:r>
      <w:r w:rsidRPr="006164C0">
        <w:rPr>
          <w:sz w:val="28"/>
          <w:szCs w:val="28"/>
        </w:rPr>
        <w:t xml:space="preserve"> информацию о невозможности прису</w:t>
      </w:r>
      <w:r w:rsidRPr="006164C0">
        <w:rPr>
          <w:sz w:val="28"/>
          <w:szCs w:val="28"/>
        </w:rPr>
        <w:t>т</w:t>
      </w:r>
      <w:r w:rsidRPr="006164C0">
        <w:rPr>
          <w:sz w:val="28"/>
          <w:szCs w:val="28"/>
        </w:rPr>
        <w:t xml:space="preserve">ствия при проведении контрольного (надзорного) мероприятия, в </w:t>
      </w:r>
      <w:proofErr w:type="gramStart"/>
      <w:r w:rsidRPr="006164C0">
        <w:rPr>
          <w:sz w:val="28"/>
          <w:szCs w:val="28"/>
        </w:rPr>
        <w:t>связи</w:t>
      </w:r>
      <w:proofErr w:type="gramEnd"/>
      <w:r w:rsidRPr="006164C0">
        <w:rPr>
          <w:sz w:val="28"/>
          <w:szCs w:val="28"/>
        </w:rPr>
        <w:t xml:space="preserve"> с чем проведение контрольного (надзорного) мероприятия переносится </w:t>
      </w:r>
      <w:r w:rsidR="00166C09">
        <w:rPr>
          <w:sz w:val="28"/>
          <w:szCs w:val="28"/>
        </w:rPr>
        <w:t>м</w:t>
      </w:r>
      <w:r>
        <w:rPr>
          <w:sz w:val="28"/>
          <w:szCs w:val="28"/>
        </w:rPr>
        <w:t>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ством</w:t>
      </w:r>
      <w:r w:rsidRPr="006164C0">
        <w:rPr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обращения. </w:t>
      </w:r>
    </w:p>
    <w:p w:rsidR="00A73261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</w:t>
      </w:r>
      <w:r w:rsidR="00A73261">
        <w:rPr>
          <w:sz w:val="28"/>
          <w:szCs w:val="28"/>
        </w:rPr>
        <w:t>10. </w:t>
      </w:r>
      <w:r w:rsidR="00A73261" w:rsidRPr="006164C0">
        <w:rPr>
          <w:sz w:val="28"/>
          <w:szCs w:val="28"/>
        </w:rPr>
        <w:t>Инспекционный визит проводится в соответствии со стат</w:t>
      </w:r>
      <w:r w:rsidR="00A73261" w:rsidRPr="006164C0">
        <w:rPr>
          <w:sz w:val="28"/>
          <w:szCs w:val="28"/>
        </w:rPr>
        <w:t>ь</w:t>
      </w:r>
      <w:r w:rsidR="00A73261" w:rsidRPr="006164C0">
        <w:rPr>
          <w:sz w:val="28"/>
          <w:szCs w:val="28"/>
        </w:rPr>
        <w:t>ей</w:t>
      </w:r>
      <w:r w:rsidR="00166C09">
        <w:rPr>
          <w:sz w:val="28"/>
          <w:szCs w:val="28"/>
        </w:rPr>
        <w:t> </w:t>
      </w:r>
      <w:r w:rsidR="00A73261" w:rsidRPr="006164C0">
        <w:rPr>
          <w:sz w:val="28"/>
          <w:szCs w:val="28"/>
        </w:rPr>
        <w:t>70</w:t>
      </w:r>
      <w:r w:rsidR="00166C09">
        <w:rPr>
          <w:sz w:val="28"/>
          <w:szCs w:val="28"/>
        </w:rPr>
        <w:t> </w:t>
      </w:r>
      <w:r w:rsidR="00A73261" w:rsidRPr="006164C0">
        <w:rPr>
          <w:sz w:val="28"/>
          <w:szCs w:val="28"/>
        </w:rPr>
        <w:t xml:space="preserve">Федерального закона </w:t>
      </w:r>
      <w:r w:rsidR="00EA61D8">
        <w:rPr>
          <w:sz w:val="28"/>
          <w:szCs w:val="28"/>
        </w:rPr>
        <w:t>«О государственном контроле (надзоре) и мун</w:t>
      </w:r>
      <w:r w:rsidR="00EA61D8">
        <w:rPr>
          <w:sz w:val="28"/>
          <w:szCs w:val="28"/>
        </w:rPr>
        <w:t>и</w:t>
      </w:r>
      <w:r w:rsidR="00EA61D8">
        <w:rPr>
          <w:sz w:val="28"/>
          <w:szCs w:val="28"/>
        </w:rPr>
        <w:t xml:space="preserve">ципальном контроле в Российской Федерации» </w:t>
      </w:r>
      <w:r w:rsidR="00A73261" w:rsidRPr="006164C0">
        <w:rPr>
          <w:sz w:val="28"/>
          <w:szCs w:val="28"/>
        </w:rPr>
        <w:t>без предварительного ув</w:t>
      </w:r>
      <w:r w:rsidR="00A73261" w:rsidRPr="006164C0">
        <w:rPr>
          <w:sz w:val="28"/>
          <w:szCs w:val="28"/>
        </w:rPr>
        <w:t>е</w:t>
      </w:r>
      <w:r w:rsidR="00A73261" w:rsidRPr="006164C0">
        <w:rPr>
          <w:sz w:val="28"/>
          <w:szCs w:val="28"/>
        </w:rPr>
        <w:t xml:space="preserve">домления </w:t>
      </w:r>
      <w:r w:rsidR="00D8665E" w:rsidRPr="00D8665E">
        <w:rPr>
          <w:sz w:val="28"/>
          <w:szCs w:val="28"/>
        </w:rPr>
        <w:t>организации отдыха</w:t>
      </w:r>
      <w:r w:rsidR="00A73261" w:rsidRPr="006164C0">
        <w:rPr>
          <w:sz w:val="28"/>
          <w:szCs w:val="28"/>
        </w:rPr>
        <w:t xml:space="preserve"> и не может превышать один рабочий день в</w:t>
      </w:r>
      <w:r w:rsidR="008861BA">
        <w:rPr>
          <w:sz w:val="28"/>
          <w:szCs w:val="28"/>
        </w:rPr>
        <w:t> </w:t>
      </w:r>
      <w:r w:rsidR="00A73261" w:rsidRPr="006164C0">
        <w:rPr>
          <w:sz w:val="28"/>
          <w:szCs w:val="28"/>
        </w:rPr>
        <w:t xml:space="preserve">отношении одного адреса места нахождения и осуществления деятельности </w:t>
      </w:r>
      <w:r w:rsidR="00D8665E" w:rsidRPr="00D8665E">
        <w:rPr>
          <w:sz w:val="28"/>
          <w:szCs w:val="28"/>
        </w:rPr>
        <w:t>организации отдыха</w:t>
      </w:r>
      <w:r w:rsidR="00A73261" w:rsidRPr="006164C0">
        <w:rPr>
          <w:sz w:val="28"/>
          <w:szCs w:val="28"/>
        </w:rPr>
        <w:t xml:space="preserve"> и используемых </w:t>
      </w:r>
      <w:r w:rsidR="00D8665E">
        <w:rPr>
          <w:sz w:val="28"/>
          <w:szCs w:val="28"/>
        </w:rPr>
        <w:t>ею</w:t>
      </w:r>
      <w:r w:rsidR="00A73261" w:rsidRPr="006164C0">
        <w:rPr>
          <w:sz w:val="28"/>
          <w:szCs w:val="28"/>
        </w:rPr>
        <w:t xml:space="preserve"> объектов</w:t>
      </w:r>
      <w:r w:rsidR="00A73261">
        <w:rPr>
          <w:sz w:val="28"/>
          <w:szCs w:val="28"/>
        </w:rPr>
        <w:t>.</w:t>
      </w:r>
    </w:p>
    <w:p w:rsidR="006164C0" w:rsidRPr="006164C0" w:rsidRDefault="00A73261" w:rsidP="0061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4.11. </w:t>
      </w:r>
      <w:r w:rsidR="006164C0" w:rsidRPr="006164C0">
        <w:rPr>
          <w:sz w:val="28"/>
          <w:szCs w:val="28"/>
        </w:rPr>
        <w:t xml:space="preserve">В ходе инспекционного визита должностными лицами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</w:t>
      </w:r>
      <w:r w:rsidR="00BF035D">
        <w:rPr>
          <w:sz w:val="28"/>
          <w:szCs w:val="28"/>
        </w:rPr>
        <w:t>р</w:t>
      </w:r>
      <w:r w:rsidR="00BF035D">
        <w:rPr>
          <w:sz w:val="28"/>
          <w:szCs w:val="28"/>
        </w:rPr>
        <w:t>ств</w:t>
      </w:r>
      <w:r w:rsidR="00166C09">
        <w:rPr>
          <w:sz w:val="28"/>
          <w:szCs w:val="28"/>
        </w:rPr>
        <w:t>а</w:t>
      </w:r>
      <w:r w:rsidR="006164C0" w:rsidRPr="006164C0">
        <w:rPr>
          <w:sz w:val="28"/>
          <w:szCs w:val="28"/>
        </w:rPr>
        <w:t xml:space="preserve"> могут совершаться следующие контрольные (надзорные) действия: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</w:t>
      </w:r>
      <w:r w:rsidR="00A73261">
        <w:rPr>
          <w:sz w:val="28"/>
          <w:szCs w:val="28"/>
        </w:rPr>
        <w:t>11</w:t>
      </w:r>
      <w:r w:rsidRPr="006164C0">
        <w:rPr>
          <w:sz w:val="28"/>
          <w:szCs w:val="28"/>
        </w:rPr>
        <w:t>.1. Осмотр.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</w:t>
      </w:r>
      <w:r w:rsidR="00A73261">
        <w:rPr>
          <w:sz w:val="28"/>
          <w:szCs w:val="28"/>
        </w:rPr>
        <w:t>11</w:t>
      </w:r>
      <w:r w:rsidRPr="006164C0">
        <w:rPr>
          <w:sz w:val="28"/>
          <w:szCs w:val="28"/>
        </w:rPr>
        <w:t>.2. Опрос.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</w:t>
      </w:r>
      <w:r w:rsidR="00A73261">
        <w:rPr>
          <w:sz w:val="28"/>
          <w:szCs w:val="28"/>
        </w:rPr>
        <w:t>11</w:t>
      </w:r>
      <w:r w:rsidRPr="006164C0">
        <w:rPr>
          <w:sz w:val="28"/>
          <w:szCs w:val="28"/>
        </w:rPr>
        <w:t>.3. Получение письменных объяснений.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</w:t>
      </w:r>
      <w:r w:rsidR="00A73261">
        <w:rPr>
          <w:sz w:val="28"/>
          <w:szCs w:val="28"/>
        </w:rPr>
        <w:t>11</w:t>
      </w:r>
      <w:r w:rsidRPr="006164C0">
        <w:rPr>
          <w:sz w:val="28"/>
          <w:szCs w:val="28"/>
        </w:rPr>
        <w:t>.4.</w:t>
      </w:r>
      <w:r w:rsidR="00166C09">
        <w:rPr>
          <w:sz w:val="28"/>
          <w:szCs w:val="28"/>
        </w:rPr>
        <w:t> </w:t>
      </w:r>
      <w:r w:rsidRPr="006164C0">
        <w:rPr>
          <w:sz w:val="28"/>
          <w:szCs w:val="28"/>
        </w:rPr>
        <w:t xml:space="preserve">Истребование документов, которые в соответствии с </w:t>
      </w:r>
      <w:proofErr w:type="spellStart"/>
      <w:proofErr w:type="gramStart"/>
      <w:r w:rsidRPr="006164C0">
        <w:rPr>
          <w:sz w:val="28"/>
          <w:szCs w:val="28"/>
        </w:rPr>
        <w:t>обяза</w:t>
      </w:r>
      <w:proofErr w:type="spellEnd"/>
      <w:r w:rsidR="00166C09">
        <w:rPr>
          <w:sz w:val="28"/>
          <w:szCs w:val="28"/>
        </w:rPr>
        <w:t>-</w:t>
      </w:r>
      <w:r w:rsidRPr="006164C0">
        <w:rPr>
          <w:sz w:val="28"/>
          <w:szCs w:val="28"/>
        </w:rPr>
        <w:t>тельными</w:t>
      </w:r>
      <w:proofErr w:type="gramEnd"/>
      <w:r w:rsidRPr="006164C0">
        <w:rPr>
          <w:sz w:val="28"/>
          <w:szCs w:val="28"/>
        </w:rPr>
        <w:t xml:space="preserve"> требованиями должны находиться в месте нахождения (осущест</w:t>
      </w:r>
      <w:r w:rsidRPr="006164C0">
        <w:rPr>
          <w:sz w:val="28"/>
          <w:szCs w:val="28"/>
        </w:rPr>
        <w:t>в</w:t>
      </w:r>
      <w:r w:rsidRPr="006164C0">
        <w:rPr>
          <w:sz w:val="28"/>
          <w:szCs w:val="28"/>
        </w:rPr>
        <w:lastRenderedPageBreak/>
        <w:t xml:space="preserve">ления деятельности) </w:t>
      </w:r>
      <w:r w:rsidR="00D8665E" w:rsidRPr="00D8665E">
        <w:rPr>
          <w:sz w:val="28"/>
          <w:szCs w:val="28"/>
        </w:rPr>
        <w:t>организации отдыха</w:t>
      </w:r>
      <w:r w:rsidRPr="006164C0">
        <w:rPr>
          <w:sz w:val="28"/>
          <w:szCs w:val="28"/>
        </w:rPr>
        <w:t xml:space="preserve"> (ее филиалов, представительств, обособленных структурных подразделений) либо объекта контроля.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</w:t>
      </w:r>
      <w:r w:rsidR="00A73261">
        <w:rPr>
          <w:sz w:val="28"/>
          <w:szCs w:val="28"/>
        </w:rPr>
        <w:t>12</w:t>
      </w:r>
      <w:r w:rsidRPr="006164C0">
        <w:rPr>
          <w:sz w:val="28"/>
          <w:szCs w:val="28"/>
        </w:rPr>
        <w:t>. Инспекционный визит проводится при наличии оснований, ук</w:t>
      </w:r>
      <w:r w:rsidRPr="006164C0">
        <w:rPr>
          <w:sz w:val="28"/>
          <w:szCs w:val="28"/>
        </w:rPr>
        <w:t>а</w:t>
      </w:r>
      <w:r w:rsidR="008861BA">
        <w:rPr>
          <w:sz w:val="28"/>
          <w:szCs w:val="28"/>
        </w:rPr>
        <w:t>занных в пунктах 1-</w:t>
      </w:r>
      <w:r w:rsidRPr="006164C0">
        <w:rPr>
          <w:sz w:val="28"/>
          <w:szCs w:val="28"/>
        </w:rPr>
        <w:t xml:space="preserve">5 части 1 статьи 57 Федерального закона </w:t>
      </w:r>
      <w:r w:rsidR="00EA61D8" w:rsidRPr="00EA61D8">
        <w:rPr>
          <w:sz w:val="28"/>
          <w:szCs w:val="28"/>
        </w:rPr>
        <w:t>«О госуда</w:t>
      </w:r>
      <w:r w:rsidR="00EA61D8" w:rsidRPr="00EA61D8">
        <w:rPr>
          <w:sz w:val="28"/>
          <w:szCs w:val="28"/>
        </w:rPr>
        <w:t>р</w:t>
      </w:r>
      <w:r w:rsidR="00EA61D8" w:rsidRPr="00EA61D8">
        <w:rPr>
          <w:sz w:val="28"/>
          <w:szCs w:val="28"/>
        </w:rPr>
        <w:t>ственном контроле (надзоре) и муниципальном контроле в Российской Фед</w:t>
      </w:r>
      <w:r w:rsidR="00EA61D8" w:rsidRPr="00EA61D8">
        <w:rPr>
          <w:sz w:val="28"/>
          <w:szCs w:val="28"/>
        </w:rPr>
        <w:t>е</w:t>
      </w:r>
      <w:r w:rsidR="00EA61D8" w:rsidRPr="00EA61D8">
        <w:rPr>
          <w:sz w:val="28"/>
          <w:szCs w:val="28"/>
        </w:rPr>
        <w:t>рации»</w:t>
      </w:r>
      <w:r w:rsidRPr="006164C0">
        <w:rPr>
          <w:sz w:val="28"/>
          <w:szCs w:val="28"/>
        </w:rPr>
        <w:t>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4.1</w:t>
      </w:r>
      <w:r w:rsidR="00A73261">
        <w:rPr>
          <w:sz w:val="28"/>
          <w:szCs w:val="28"/>
        </w:rPr>
        <w:t>3</w:t>
      </w:r>
      <w:r w:rsidRPr="006164C0">
        <w:rPr>
          <w:sz w:val="28"/>
          <w:szCs w:val="28"/>
        </w:rPr>
        <w:t xml:space="preserve">. </w:t>
      </w:r>
      <w:r w:rsidR="00D8665E">
        <w:rPr>
          <w:sz w:val="28"/>
          <w:szCs w:val="28"/>
        </w:rPr>
        <w:t>О</w:t>
      </w:r>
      <w:r w:rsidR="00D8665E" w:rsidRPr="00D8665E">
        <w:rPr>
          <w:sz w:val="28"/>
          <w:szCs w:val="28"/>
        </w:rPr>
        <w:t>рганизаци</w:t>
      </w:r>
      <w:r w:rsidR="0049194D">
        <w:rPr>
          <w:sz w:val="28"/>
          <w:szCs w:val="28"/>
        </w:rPr>
        <w:t>и</w:t>
      </w:r>
      <w:r w:rsidR="00D8665E" w:rsidRPr="00D8665E">
        <w:rPr>
          <w:sz w:val="28"/>
          <w:szCs w:val="28"/>
        </w:rPr>
        <w:t xml:space="preserve"> отдыха</w:t>
      </w:r>
      <w:r w:rsidRPr="006164C0">
        <w:rPr>
          <w:sz w:val="28"/>
          <w:szCs w:val="28"/>
        </w:rPr>
        <w:t xml:space="preserve"> обязаны обеспечить беспрепятственный д</w:t>
      </w:r>
      <w:r w:rsidRPr="006164C0">
        <w:rPr>
          <w:sz w:val="28"/>
          <w:szCs w:val="28"/>
        </w:rPr>
        <w:t>о</w:t>
      </w:r>
      <w:r w:rsidRPr="006164C0">
        <w:rPr>
          <w:sz w:val="28"/>
          <w:szCs w:val="28"/>
        </w:rPr>
        <w:t xml:space="preserve">ступ должностного лица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 в здания, сооружения, помещения.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4.1</w:t>
      </w:r>
      <w:r w:rsidR="00A73261">
        <w:rPr>
          <w:sz w:val="28"/>
          <w:szCs w:val="28"/>
        </w:rPr>
        <w:t>4</w:t>
      </w:r>
      <w:r w:rsidRPr="006164C0">
        <w:rPr>
          <w:sz w:val="28"/>
          <w:szCs w:val="28"/>
        </w:rPr>
        <w:t>. Внеплановый инспекционный визит может проводиться только по</w:t>
      </w:r>
      <w:r w:rsidR="008861BA">
        <w:rPr>
          <w:sz w:val="28"/>
          <w:szCs w:val="28"/>
        </w:rPr>
        <w:t> </w:t>
      </w:r>
      <w:r w:rsidRPr="006164C0">
        <w:rPr>
          <w:sz w:val="28"/>
          <w:szCs w:val="28"/>
        </w:rPr>
        <w:t xml:space="preserve"> согласованию с органами прокуратуры, за исключением случаев его </w:t>
      </w:r>
      <w:r w:rsidR="008861BA">
        <w:rPr>
          <w:sz w:val="28"/>
          <w:szCs w:val="28"/>
        </w:rPr>
        <w:br/>
      </w:r>
      <w:r w:rsidRPr="006164C0">
        <w:rPr>
          <w:sz w:val="28"/>
          <w:szCs w:val="28"/>
        </w:rPr>
        <w:t>проведени</w:t>
      </w:r>
      <w:r w:rsidR="008861BA">
        <w:rPr>
          <w:sz w:val="28"/>
          <w:szCs w:val="28"/>
        </w:rPr>
        <w:t>я в соответствии с пунктами 3-</w:t>
      </w:r>
      <w:r w:rsidRPr="006164C0">
        <w:rPr>
          <w:sz w:val="28"/>
          <w:szCs w:val="28"/>
        </w:rPr>
        <w:t>6 части 1, частью 3 статьи 57</w:t>
      </w:r>
      <w:r w:rsidR="008861BA">
        <w:rPr>
          <w:sz w:val="28"/>
          <w:szCs w:val="28"/>
        </w:rPr>
        <w:t xml:space="preserve"> </w:t>
      </w:r>
      <w:r w:rsidRPr="006164C0">
        <w:rPr>
          <w:sz w:val="28"/>
          <w:szCs w:val="28"/>
        </w:rPr>
        <w:t>и</w:t>
      </w:r>
      <w:r w:rsidR="008861BA">
        <w:rPr>
          <w:sz w:val="28"/>
          <w:szCs w:val="28"/>
        </w:rPr>
        <w:t xml:space="preserve"> </w:t>
      </w:r>
      <w:r w:rsidRPr="006164C0">
        <w:rPr>
          <w:sz w:val="28"/>
          <w:szCs w:val="28"/>
        </w:rPr>
        <w:t>ч</w:t>
      </w:r>
      <w:r w:rsidRPr="006164C0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стью 12 статьи 66 Федерального закона </w:t>
      </w:r>
      <w:r w:rsidR="00EA61D8" w:rsidRPr="00EA61D8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6164C0">
        <w:rPr>
          <w:sz w:val="28"/>
          <w:szCs w:val="28"/>
        </w:rPr>
        <w:t>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4.1</w:t>
      </w:r>
      <w:r w:rsidR="00A73261">
        <w:rPr>
          <w:sz w:val="28"/>
          <w:szCs w:val="28"/>
        </w:rPr>
        <w:t>5</w:t>
      </w:r>
      <w:r w:rsidRPr="006164C0">
        <w:rPr>
          <w:sz w:val="28"/>
          <w:szCs w:val="28"/>
        </w:rPr>
        <w:t xml:space="preserve">. Должностными лицами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164C0">
        <w:rPr>
          <w:sz w:val="28"/>
          <w:szCs w:val="28"/>
        </w:rPr>
        <w:t xml:space="preserve">документарная проверка проводится в соответствии со статьей 72 Федерального закона </w:t>
      </w:r>
      <w:r w:rsidR="00EA61D8" w:rsidRPr="00EA61D8">
        <w:rPr>
          <w:sz w:val="28"/>
          <w:szCs w:val="28"/>
        </w:rPr>
        <w:t>«О госуда</w:t>
      </w:r>
      <w:r w:rsidR="00EA61D8" w:rsidRPr="00EA61D8">
        <w:rPr>
          <w:sz w:val="28"/>
          <w:szCs w:val="28"/>
        </w:rPr>
        <w:t>р</w:t>
      </w:r>
      <w:r w:rsidR="00EA61D8" w:rsidRPr="00EA61D8">
        <w:rPr>
          <w:sz w:val="28"/>
          <w:szCs w:val="28"/>
        </w:rPr>
        <w:t>ственном контроле (надзоре) и муниципальном контроле в Российской Фед</w:t>
      </w:r>
      <w:r w:rsidR="00EA61D8" w:rsidRPr="00EA61D8">
        <w:rPr>
          <w:sz w:val="28"/>
          <w:szCs w:val="28"/>
        </w:rPr>
        <w:t>е</w:t>
      </w:r>
      <w:r w:rsidR="00EA61D8" w:rsidRPr="00EA61D8">
        <w:rPr>
          <w:sz w:val="28"/>
          <w:szCs w:val="28"/>
        </w:rPr>
        <w:t>рации»</w:t>
      </w:r>
      <w:r w:rsidRPr="006164C0">
        <w:rPr>
          <w:sz w:val="28"/>
          <w:szCs w:val="28"/>
        </w:rPr>
        <w:t>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4.1</w:t>
      </w:r>
      <w:r w:rsidR="00A73261">
        <w:rPr>
          <w:sz w:val="28"/>
          <w:szCs w:val="28"/>
        </w:rPr>
        <w:t>6</w:t>
      </w:r>
      <w:r w:rsidRPr="006164C0">
        <w:rPr>
          <w:sz w:val="28"/>
          <w:szCs w:val="28"/>
        </w:rPr>
        <w:t xml:space="preserve">. Документарная проверка проводится по месту нахождения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</w:t>
      </w:r>
      <w:r w:rsidR="00BF035D">
        <w:rPr>
          <w:sz w:val="28"/>
          <w:szCs w:val="28"/>
        </w:rPr>
        <w:t>и</w:t>
      </w:r>
      <w:r w:rsidR="00BF035D">
        <w:rPr>
          <w:sz w:val="28"/>
          <w:szCs w:val="28"/>
        </w:rPr>
        <w:t>стерств</w:t>
      </w:r>
      <w:r w:rsidR="00166C09">
        <w:rPr>
          <w:sz w:val="28"/>
          <w:szCs w:val="28"/>
        </w:rPr>
        <w:t>а</w:t>
      </w:r>
      <w:r w:rsidRPr="006164C0">
        <w:rPr>
          <w:sz w:val="28"/>
          <w:szCs w:val="28"/>
        </w:rPr>
        <w:t>, предметом проверки являются исключительно сведения, содерж</w:t>
      </w:r>
      <w:r w:rsidRPr="006164C0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щиеся в документах </w:t>
      </w:r>
      <w:r w:rsidR="00D8665E" w:rsidRPr="00D8665E">
        <w:rPr>
          <w:sz w:val="28"/>
          <w:szCs w:val="28"/>
        </w:rPr>
        <w:t>организации отдыха</w:t>
      </w:r>
      <w:r w:rsidRPr="006164C0">
        <w:rPr>
          <w:sz w:val="28"/>
          <w:szCs w:val="28"/>
        </w:rPr>
        <w:t xml:space="preserve">, устанавливающих </w:t>
      </w:r>
      <w:r w:rsidR="00EA61D8">
        <w:rPr>
          <w:sz w:val="28"/>
          <w:szCs w:val="28"/>
        </w:rPr>
        <w:t>ее</w:t>
      </w:r>
      <w:r w:rsidRPr="006164C0">
        <w:rPr>
          <w:sz w:val="28"/>
          <w:szCs w:val="28"/>
        </w:rPr>
        <w:t xml:space="preserve"> организац</w:t>
      </w:r>
      <w:r w:rsidRPr="006164C0">
        <w:rPr>
          <w:sz w:val="28"/>
          <w:szCs w:val="28"/>
        </w:rPr>
        <w:t>и</w:t>
      </w:r>
      <w:r w:rsidRPr="006164C0">
        <w:rPr>
          <w:sz w:val="28"/>
          <w:szCs w:val="28"/>
        </w:rPr>
        <w:t>онно</w:t>
      </w:r>
      <w:r w:rsidR="00D8665E">
        <w:rPr>
          <w:sz w:val="28"/>
          <w:szCs w:val="28"/>
        </w:rPr>
        <w:t>-</w:t>
      </w:r>
      <w:r w:rsidRPr="006164C0">
        <w:rPr>
          <w:sz w:val="28"/>
          <w:szCs w:val="28"/>
        </w:rPr>
        <w:t>правовую форму, права и обязанности, а также документы, использу</w:t>
      </w:r>
      <w:r w:rsidRPr="006164C0">
        <w:rPr>
          <w:sz w:val="28"/>
          <w:szCs w:val="28"/>
        </w:rPr>
        <w:t>е</w:t>
      </w:r>
      <w:r w:rsidRPr="006164C0">
        <w:rPr>
          <w:sz w:val="28"/>
          <w:szCs w:val="28"/>
        </w:rPr>
        <w:t xml:space="preserve">мые при осуществлении </w:t>
      </w:r>
      <w:r w:rsidR="00D8665E">
        <w:rPr>
          <w:sz w:val="28"/>
          <w:szCs w:val="28"/>
        </w:rPr>
        <w:t>е</w:t>
      </w:r>
      <w:r w:rsidR="00166C09">
        <w:rPr>
          <w:sz w:val="28"/>
          <w:szCs w:val="28"/>
        </w:rPr>
        <w:t>е</w:t>
      </w:r>
      <w:r w:rsidRPr="006164C0">
        <w:rPr>
          <w:sz w:val="28"/>
          <w:szCs w:val="28"/>
        </w:rPr>
        <w:t xml:space="preserve"> деятельности и связанные с исполнением </w:t>
      </w:r>
      <w:r w:rsidR="00EA61D8">
        <w:rPr>
          <w:sz w:val="28"/>
          <w:szCs w:val="28"/>
        </w:rPr>
        <w:t>ею</w:t>
      </w:r>
      <w:r w:rsidRPr="006164C0">
        <w:rPr>
          <w:sz w:val="28"/>
          <w:szCs w:val="28"/>
        </w:rPr>
        <w:t xml:space="preserve"> об</w:t>
      </w:r>
      <w:r w:rsidRPr="006164C0">
        <w:rPr>
          <w:sz w:val="28"/>
          <w:szCs w:val="28"/>
        </w:rPr>
        <w:t>я</w:t>
      </w:r>
      <w:r w:rsidRPr="006164C0">
        <w:rPr>
          <w:sz w:val="28"/>
          <w:szCs w:val="28"/>
        </w:rPr>
        <w:t xml:space="preserve">зательных требований и решений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Pr="006164C0">
        <w:rPr>
          <w:sz w:val="28"/>
          <w:szCs w:val="28"/>
        </w:rPr>
        <w:t>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4.1</w:t>
      </w:r>
      <w:r w:rsidR="00A73261">
        <w:rPr>
          <w:sz w:val="28"/>
          <w:szCs w:val="28"/>
        </w:rPr>
        <w:t>7</w:t>
      </w:r>
      <w:r w:rsidRPr="006164C0">
        <w:rPr>
          <w:sz w:val="28"/>
          <w:szCs w:val="28"/>
        </w:rPr>
        <w:t xml:space="preserve">. В ходе документарной проверки рассматриваются документы </w:t>
      </w:r>
      <w:r w:rsidR="00D8665E" w:rsidRPr="00D8665E">
        <w:rPr>
          <w:sz w:val="28"/>
          <w:szCs w:val="28"/>
        </w:rPr>
        <w:t>о</w:t>
      </w:r>
      <w:r w:rsidR="00D8665E" w:rsidRPr="00D8665E">
        <w:rPr>
          <w:sz w:val="28"/>
          <w:szCs w:val="28"/>
        </w:rPr>
        <w:t>р</w:t>
      </w:r>
      <w:r w:rsidR="00D8665E" w:rsidRPr="00D8665E">
        <w:rPr>
          <w:sz w:val="28"/>
          <w:szCs w:val="28"/>
        </w:rPr>
        <w:t>ганизации отдыха</w:t>
      </w:r>
      <w:r w:rsidRPr="006164C0">
        <w:rPr>
          <w:sz w:val="28"/>
          <w:szCs w:val="28"/>
        </w:rPr>
        <w:t xml:space="preserve">, имеющиеся в распоряжении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Pr="006164C0">
        <w:rPr>
          <w:sz w:val="28"/>
          <w:szCs w:val="28"/>
        </w:rPr>
        <w:t>, результаты предыдущих контрольных (надзорных) мероприятий, материалы рассмотр</w:t>
      </w:r>
      <w:r w:rsidRPr="006164C0">
        <w:rPr>
          <w:sz w:val="28"/>
          <w:szCs w:val="28"/>
        </w:rPr>
        <w:t>е</w:t>
      </w:r>
      <w:r w:rsidRPr="006164C0">
        <w:rPr>
          <w:sz w:val="28"/>
          <w:szCs w:val="28"/>
        </w:rPr>
        <w:t>ния дел об административных правонарушениях и иные документы о резул</w:t>
      </w:r>
      <w:r w:rsidRPr="006164C0">
        <w:rPr>
          <w:sz w:val="28"/>
          <w:szCs w:val="28"/>
        </w:rPr>
        <w:t>ь</w:t>
      </w:r>
      <w:r w:rsidRPr="006164C0">
        <w:rPr>
          <w:sz w:val="28"/>
          <w:szCs w:val="28"/>
        </w:rPr>
        <w:t>татах осуществленного в отношении это</w:t>
      </w:r>
      <w:r w:rsidR="00D8665E">
        <w:rPr>
          <w:sz w:val="28"/>
          <w:szCs w:val="28"/>
        </w:rPr>
        <w:t>й</w:t>
      </w:r>
      <w:r w:rsidRPr="006164C0">
        <w:rPr>
          <w:sz w:val="28"/>
          <w:szCs w:val="28"/>
        </w:rPr>
        <w:t xml:space="preserve"> </w:t>
      </w:r>
      <w:r w:rsidR="00D8665E" w:rsidRPr="00D8665E">
        <w:rPr>
          <w:sz w:val="28"/>
          <w:szCs w:val="28"/>
        </w:rPr>
        <w:t>организации отдыха</w:t>
      </w:r>
      <w:r w:rsidR="00EA61D8">
        <w:rPr>
          <w:sz w:val="28"/>
          <w:szCs w:val="28"/>
        </w:rPr>
        <w:t xml:space="preserve"> регионального государственного контроля</w:t>
      </w:r>
      <w:r w:rsidRPr="006164C0">
        <w:rPr>
          <w:sz w:val="28"/>
          <w:szCs w:val="28"/>
        </w:rPr>
        <w:t>.</w:t>
      </w:r>
    </w:p>
    <w:p w:rsidR="006164C0" w:rsidRPr="006164C0" w:rsidRDefault="00A73261" w:rsidP="0061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6164C0" w:rsidRPr="006164C0">
        <w:rPr>
          <w:sz w:val="28"/>
          <w:szCs w:val="28"/>
        </w:rPr>
        <w:t xml:space="preserve">. В ходе документарной проверки должностными лицами </w:t>
      </w:r>
      <w:proofErr w:type="gramStart"/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</w:t>
      </w:r>
      <w:r w:rsidR="008861BA">
        <w:rPr>
          <w:sz w:val="28"/>
          <w:szCs w:val="28"/>
        </w:rPr>
        <w:t>-</w:t>
      </w:r>
      <w:proofErr w:type="spellStart"/>
      <w:r w:rsidR="00BF035D">
        <w:rPr>
          <w:sz w:val="28"/>
          <w:szCs w:val="28"/>
        </w:rPr>
        <w:t>нистерств</w:t>
      </w:r>
      <w:r w:rsidR="00166C09">
        <w:rPr>
          <w:sz w:val="28"/>
          <w:szCs w:val="28"/>
        </w:rPr>
        <w:t>а</w:t>
      </w:r>
      <w:proofErr w:type="spellEnd"/>
      <w:proofErr w:type="gramEnd"/>
      <w:r w:rsidR="006164C0" w:rsidRPr="006164C0">
        <w:rPr>
          <w:sz w:val="28"/>
          <w:szCs w:val="28"/>
        </w:rPr>
        <w:t xml:space="preserve"> могут совершаться следующие контрольные (надзорные) де</w:t>
      </w:r>
      <w:r w:rsidR="006164C0" w:rsidRPr="006164C0">
        <w:rPr>
          <w:sz w:val="28"/>
          <w:szCs w:val="28"/>
        </w:rPr>
        <w:t>й</w:t>
      </w:r>
      <w:r w:rsidR="006164C0" w:rsidRPr="006164C0">
        <w:rPr>
          <w:sz w:val="28"/>
          <w:szCs w:val="28"/>
        </w:rPr>
        <w:t>ствия: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получение письменных объяснений;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истребование документов.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4.1</w:t>
      </w:r>
      <w:r w:rsidR="00A73261">
        <w:rPr>
          <w:sz w:val="28"/>
          <w:szCs w:val="28"/>
        </w:rPr>
        <w:t>9</w:t>
      </w:r>
      <w:r w:rsidRPr="006164C0">
        <w:rPr>
          <w:sz w:val="28"/>
          <w:szCs w:val="28"/>
        </w:rPr>
        <w:t xml:space="preserve">. Срок проведения документарной проверки не может превышать десять рабочих дней. </w:t>
      </w:r>
      <w:proofErr w:type="gramStart"/>
      <w:r w:rsidRPr="006164C0">
        <w:rPr>
          <w:sz w:val="28"/>
          <w:szCs w:val="28"/>
        </w:rPr>
        <w:t xml:space="preserve">В указанный срок не включается период с момента направления </w:t>
      </w:r>
      <w:r w:rsidR="00166C09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инистерством </w:t>
      </w:r>
      <w:r w:rsidR="00166C09">
        <w:rPr>
          <w:sz w:val="28"/>
          <w:szCs w:val="28"/>
        </w:rPr>
        <w:t xml:space="preserve">в </w:t>
      </w:r>
      <w:r w:rsidR="00D8665E" w:rsidRPr="00D8665E">
        <w:rPr>
          <w:sz w:val="28"/>
          <w:szCs w:val="28"/>
        </w:rPr>
        <w:t>организации отдыха</w:t>
      </w:r>
      <w:r w:rsidRPr="006164C0">
        <w:rPr>
          <w:sz w:val="28"/>
          <w:szCs w:val="28"/>
        </w:rPr>
        <w:t xml:space="preserve">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166C09">
        <w:rPr>
          <w:sz w:val="28"/>
          <w:szCs w:val="28"/>
        </w:rPr>
        <w:t>м</w:t>
      </w:r>
      <w:r>
        <w:rPr>
          <w:sz w:val="28"/>
          <w:szCs w:val="28"/>
        </w:rPr>
        <w:t>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 w:rsidRPr="006164C0">
        <w:rPr>
          <w:sz w:val="28"/>
          <w:szCs w:val="28"/>
        </w:rPr>
        <w:t xml:space="preserve">, а также период с момента направления </w:t>
      </w:r>
      <w:r w:rsidR="00D8665E" w:rsidRPr="00D8665E">
        <w:rPr>
          <w:sz w:val="28"/>
          <w:szCs w:val="28"/>
        </w:rPr>
        <w:t>организации отдыха</w:t>
      </w:r>
      <w:r w:rsidRPr="006164C0">
        <w:rPr>
          <w:sz w:val="28"/>
          <w:szCs w:val="28"/>
        </w:rPr>
        <w:t xml:space="preserve"> информ</w:t>
      </w:r>
      <w:r w:rsidRPr="006164C0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ции </w:t>
      </w:r>
      <w:r w:rsidR="00166C09">
        <w:rPr>
          <w:sz w:val="28"/>
          <w:szCs w:val="28"/>
        </w:rPr>
        <w:t>в м</w:t>
      </w:r>
      <w:r w:rsidR="00BF035D">
        <w:rPr>
          <w:sz w:val="28"/>
          <w:szCs w:val="28"/>
        </w:rPr>
        <w:t>инистерство</w:t>
      </w:r>
      <w:r w:rsidRPr="006164C0">
        <w:rPr>
          <w:sz w:val="28"/>
          <w:szCs w:val="28"/>
        </w:rPr>
        <w:t xml:space="preserve"> о выявлении ошибок и (или) противоречий в предста</w:t>
      </w:r>
      <w:r w:rsidRPr="006164C0">
        <w:rPr>
          <w:sz w:val="28"/>
          <w:szCs w:val="28"/>
        </w:rPr>
        <w:t>в</w:t>
      </w:r>
      <w:r w:rsidRPr="006164C0">
        <w:rPr>
          <w:sz w:val="28"/>
          <w:szCs w:val="28"/>
        </w:rPr>
        <w:t xml:space="preserve">ленных </w:t>
      </w:r>
      <w:r w:rsidR="00D8665E" w:rsidRPr="00D8665E">
        <w:rPr>
          <w:sz w:val="28"/>
          <w:szCs w:val="28"/>
        </w:rPr>
        <w:t>организаци</w:t>
      </w:r>
      <w:r w:rsidR="00D8665E">
        <w:rPr>
          <w:sz w:val="28"/>
          <w:szCs w:val="28"/>
        </w:rPr>
        <w:t>ей</w:t>
      </w:r>
      <w:r w:rsidR="00D8665E" w:rsidRPr="00D8665E">
        <w:rPr>
          <w:sz w:val="28"/>
          <w:szCs w:val="28"/>
        </w:rPr>
        <w:t xml:space="preserve"> отдыха</w:t>
      </w:r>
      <w:r w:rsidRPr="006164C0">
        <w:rPr>
          <w:sz w:val="28"/>
          <w:szCs w:val="28"/>
        </w:rPr>
        <w:t xml:space="preserve"> документах либо о несоответствии сведений, содержащихся в</w:t>
      </w:r>
      <w:proofErr w:type="gramEnd"/>
      <w:r w:rsidRPr="006164C0">
        <w:rPr>
          <w:sz w:val="28"/>
          <w:szCs w:val="28"/>
        </w:rPr>
        <w:t xml:space="preserve"> этих документах, сведениям, содержащимся в имеющихся у</w:t>
      </w:r>
      <w:r w:rsidR="008861BA">
        <w:rPr>
          <w:sz w:val="28"/>
          <w:szCs w:val="28"/>
        </w:rPr>
        <w:t> 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 документах и (или) полученным при осуществлении </w:t>
      </w:r>
      <w:r w:rsidRPr="00102870">
        <w:rPr>
          <w:sz w:val="28"/>
          <w:szCs w:val="28"/>
        </w:rPr>
        <w:t>реги</w:t>
      </w:r>
      <w:r w:rsidRPr="00102870">
        <w:rPr>
          <w:sz w:val="28"/>
          <w:szCs w:val="28"/>
        </w:rPr>
        <w:t>о</w:t>
      </w:r>
      <w:r w:rsidRPr="00102870">
        <w:rPr>
          <w:sz w:val="28"/>
          <w:szCs w:val="28"/>
        </w:rPr>
        <w:lastRenderedPageBreak/>
        <w:t>нального государственного контроля,</w:t>
      </w:r>
      <w:r w:rsidRPr="006164C0">
        <w:rPr>
          <w:b/>
          <w:sz w:val="28"/>
          <w:szCs w:val="28"/>
        </w:rPr>
        <w:t xml:space="preserve"> </w:t>
      </w:r>
      <w:r w:rsidRPr="006164C0">
        <w:rPr>
          <w:sz w:val="28"/>
          <w:szCs w:val="28"/>
        </w:rPr>
        <w:t>и требования представить необход</w:t>
      </w:r>
      <w:r w:rsidRPr="006164C0">
        <w:rPr>
          <w:sz w:val="28"/>
          <w:szCs w:val="28"/>
        </w:rPr>
        <w:t>и</w:t>
      </w:r>
      <w:r w:rsidRPr="006164C0">
        <w:rPr>
          <w:sz w:val="28"/>
          <w:szCs w:val="28"/>
        </w:rPr>
        <w:t xml:space="preserve">мые пояснения в письменной форме до момента представления указанных пояснений в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инистерство</w:t>
      </w:r>
      <w:r w:rsidRPr="006164C0">
        <w:rPr>
          <w:sz w:val="28"/>
          <w:szCs w:val="28"/>
        </w:rPr>
        <w:t>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</w:t>
      </w:r>
      <w:r w:rsidR="00A73261">
        <w:rPr>
          <w:sz w:val="28"/>
          <w:szCs w:val="28"/>
        </w:rPr>
        <w:t>20</w:t>
      </w:r>
      <w:r w:rsidRPr="006164C0">
        <w:rPr>
          <w:sz w:val="28"/>
          <w:szCs w:val="28"/>
        </w:rPr>
        <w:t>. Документарная проверка проводится при наличии оснований, ук</w:t>
      </w:r>
      <w:r w:rsidRPr="006164C0">
        <w:rPr>
          <w:sz w:val="28"/>
          <w:szCs w:val="28"/>
        </w:rPr>
        <w:t>а</w:t>
      </w:r>
      <w:r w:rsidR="008861BA">
        <w:rPr>
          <w:sz w:val="28"/>
          <w:szCs w:val="28"/>
        </w:rPr>
        <w:t>занных в пунктах 1-</w:t>
      </w:r>
      <w:r w:rsidRPr="006164C0">
        <w:rPr>
          <w:sz w:val="28"/>
          <w:szCs w:val="28"/>
        </w:rPr>
        <w:t xml:space="preserve">5 части 1 статьи 57 Федерального закона </w:t>
      </w:r>
      <w:r w:rsidR="00EA61D8" w:rsidRPr="00EA61D8">
        <w:rPr>
          <w:sz w:val="28"/>
          <w:szCs w:val="28"/>
        </w:rPr>
        <w:t>«О госуда</w:t>
      </w:r>
      <w:r w:rsidR="00EA61D8" w:rsidRPr="00EA61D8">
        <w:rPr>
          <w:sz w:val="28"/>
          <w:szCs w:val="28"/>
        </w:rPr>
        <w:t>р</w:t>
      </w:r>
      <w:r w:rsidR="00EA61D8" w:rsidRPr="00EA61D8">
        <w:rPr>
          <w:sz w:val="28"/>
          <w:szCs w:val="28"/>
        </w:rPr>
        <w:t>ственном контроле (надзоре) и муниципальном контроле в Российской Фед</w:t>
      </w:r>
      <w:r w:rsidR="00EA61D8" w:rsidRPr="00EA61D8">
        <w:rPr>
          <w:sz w:val="28"/>
          <w:szCs w:val="28"/>
        </w:rPr>
        <w:t>е</w:t>
      </w:r>
      <w:r w:rsidR="00EA61D8" w:rsidRPr="00EA61D8">
        <w:rPr>
          <w:sz w:val="28"/>
          <w:szCs w:val="28"/>
        </w:rPr>
        <w:t>рации»</w:t>
      </w:r>
      <w:r w:rsidRPr="006164C0">
        <w:rPr>
          <w:sz w:val="28"/>
          <w:szCs w:val="28"/>
        </w:rPr>
        <w:t>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</w:t>
      </w:r>
      <w:r w:rsidR="00A73261">
        <w:rPr>
          <w:sz w:val="28"/>
          <w:szCs w:val="28"/>
        </w:rPr>
        <w:t>21</w:t>
      </w:r>
      <w:r w:rsidRPr="006164C0">
        <w:rPr>
          <w:sz w:val="28"/>
          <w:szCs w:val="28"/>
        </w:rPr>
        <w:t>. Внеплановая документарная проверка проводится без согласов</w:t>
      </w:r>
      <w:r w:rsidRPr="006164C0">
        <w:rPr>
          <w:sz w:val="28"/>
          <w:szCs w:val="28"/>
        </w:rPr>
        <w:t>а</w:t>
      </w:r>
      <w:r w:rsidRPr="006164C0">
        <w:rPr>
          <w:sz w:val="28"/>
          <w:szCs w:val="28"/>
        </w:rPr>
        <w:t>ния с органами прокуратуры.</w:t>
      </w:r>
    </w:p>
    <w:p w:rsidR="006164C0" w:rsidRP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4.2</w:t>
      </w:r>
      <w:r w:rsidR="00880EDE">
        <w:rPr>
          <w:sz w:val="28"/>
          <w:szCs w:val="28"/>
        </w:rPr>
        <w:t>2</w:t>
      </w:r>
      <w:r w:rsidRPr="006164C0">
        <w:rPr>
          <w:sz w:val="28"/>
          <w:szCs w:val="28"/>
        </w:rPr>
        <w:t xml:space="preserve">. Должностными лицами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 проводится наблюдение за соблюдением обязательных требований (мониторинг безопасности) в соо</w:t>
      </w:r>
      <w:r w:rsidRPr="006164C0">
        <w:rPr>
          <w:sz w:val="28"/>
          <w:szCs w:val="28"/>
        </w:rPr>
        <w:t>т</w:t>
      </w:r>
      <w:r w:rsidRPr="006164C0">
        <w:rPr>
          <w:sz w:val="28"/>
          <w:szCs w:val="28"/>
        </w:rPr>
        <w:t xml:space="preserve">ветствии со статьей 74 Федерального закона </w:t>
      </w:r>
      <w:r w:rsidR="00EA61D8" w:rsidRPr="00EA61D8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6164C0">
        <w:rPr>
          <w:sz w:val="28"/>
          <w:szCs w:val="28"/>
        </w:rPr>
        <w:t>.</w:t>
      </w:r>
    </w:p>
    <w:p w:rsidR="006164C0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4.2</w:t>
      </w:r>
      <w:r w:rsidR="00880EDE">
        <w:rPr>
          <w:sz w:val="28"/>
          <w:szCs w:val="28"/>
        </w:rPr>
        <w:t>3</w:t>
      </w:r>
      <w:r w:rsidRPr="006164C0">
        <w:rPr>
          <w:sz w:val="28"/>
          <w:szCs w:val="28"/>
        </w:rPr>
        <w:t>. Наблюдение за соблюдением обязательных требований (монит</w:t>
      </w:r>
      <w:r w:rsidRPr="006164C0">
        <w:rPr>
          <w:sz w:val="28"/>
          <w:szCs w:val="28"/>
        </w:rPr>
        <w:t>о</w:t>
      </w:r>
      <w:r w:rsidRPr="006164C0">
        <w:rPr>
          <w:sz w:val="28"/>
          <w:szCs w:val="28"/>
        </w:rPr>
        <w:t xml:space="preserve">ринг безопасности) производится без взаимодействия с </w:t>
      </w:r>
      <w:r w:rsidR="00D8665E" w:rsidRPr="00D8665E">
        <w:rPr>
          <w:sz w:val="28"/>
          <w:szCs w:val="28"/>
        </w:rPr>
        <w:t>организаци</w:t>
      </w:r>
      <w:r w:rsidR="00D8665E">
        <w:rPr>
          <w:sz w:val="28"/>
          <w:szCs w:val="28"/>
        </w:rPr>
        <w:t>ей</w:t>
      </w:r>
      <w:r w:rsidR="00D8665E" w:rsidRPr="00D8665E">
        <w:rPr>
          <w:sz w:val="28"/>
          <w:szCs w:val="28"/>
        </w:rPr>
        <w:t xml:space="preserve"> отдыха</w:t>
      </w:r>
      <w:r w:rsidRPr="006164C0">
        <w:rPr>
          <w:sz w:val="28"/>
          <w:szCs w:val="28"/>
        </w:rPr>
        <w:t>.</w:t>
      </w:r>
    </w:p>
    <w:p w:rsidR="00330C60" w:rsidRPr="00330C60" w:rsidRDefault="00330C60" w:rsidP="00330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80EDE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330C60">
        <w:rPr>
          <w:sz w:val="28"/>
          <w:szCs w:val="28"/>
        </w:rPr>
        <w:t>Если в ходе наблюдения за соблюдением обязательных требов</w:t>
      </w:r>
      <w:r w:rsidRPr="00330C60">
        <w:rPr>
          <w:sz w:val="28"/>
          <w:szCs w:val="28"/>
        </w:rPr>
        <w:t>а</w:t>
      </w:r>
      <w:r w:rsidRPr="00330C60">
        <w:rPr>
          <w:sz w:val="28"/>
          <w:szCs w:val="28"/>
        </w:rPr>
        <w:t>ний (мониторинга безопасности) выявлены факты причинения вреда (уще</w:t>
      </w:r>
      <w:r w:rsidRPr="00330C60">
        <w:rPr>
          <w:sz w:val="28"/>
          <w:szCs w:val="28"/>
        </w:rPr>
        <w:t>р</w:t>
      </w:r>
      <w:r w:rsidRPr="00330C60">
        <w:rPr>
          <w:sz w:val="28"/>
          <w:szCs w:val="28"/>
        </w:rPr>
        <w:t>ба) или возникновения угрозы причинения вреда (ущерба) охраняемым зак</w:t>
      </w:r>
      <w:r w:rsidRPr="00330C60">
        <w:rPr>
          <w:sz w:val="28"/>
          <w:szCs w:val="28"/>
        </w:rPr>
        <w:t>о</w:t>
      </w:r>
      <w:r w:rsidRPr="00330C60">
        <w:rPr>
          <w:sz w:val="28"/>
          <w:szCs w:val="28"/>
        </w:rPr>
        <w:t>ном ценностям, сведения о нарушениях обязательных требований, о готов</w:t>
      </w:r>
      <w:r w:rsidRPr="00330C60">
        <w:rPr>
          <w:sz w:val="28"/>
          <w:szCs w:val="28"/>
        </w:rPr>
        <w:t>я</w:t>
      </w:r>
      <w:r w:rsidRPr="00330C60">
        <w:rPr>
          <w:sz w:val="28"/>
          <w:szCs w:val="28"/>
        </w:rPr>
        <w:t>щихся нарушениях обязательных требований или признаках нарушений об</w:t>
      </w:r>
      <w:r w:rsidRPr="00330C60">
        <w:rPr>
          <w:sz w:val="28"/>
          <w:szCs w:val="28"/>
        </w:rPr>
        <w:t>я</w:t>
      </w:r>
      <w:r w:rsidRPr="00330C60">
        <w:rPr>
          <w:sz w:val="28"/>
          <w:szCs w:val="28"/>
        </w:rPr>
        <w:t xml:space="preserve">зательных требований,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инистерство</w:t>
      </w:r>
      <w:r w:rsidR="00DF1C2C">
        <w:rPr>
          <w:sz w:val="28"/>
          <w:szCs w:val="28"/>
        </w:rPr>
        <w:t>м</w:t>
      </w:r>
      <w:r w:rsidRPr="00330C60">
        <w:rPr>
          <w:sz w:val="28"/>
          <w:szCs w:val="28"/>
        </w:rPr>
        <w:t xml:space="preserve"> могут быть приняты следующие р</w:t>
      </w:r>
      <w:r w:rsidRPr="00330C60">
        <w:rPr>
          <w:sz w:val="28"/>
          <w:szCs w:val="28"/>
        </w:rPr>
        <w:t>е</w:t>
      </w:r>
      <w:r w:rsidRPr="00330C60">
        <w:rPr>
          <w:sz w:val="28"/>
          <w:szCs w:val="28"/>
        </w:rPr>
        <w:t>шения:</w:t>
      </w:r>
    </w:p>
    <w:p w:rsidR="00330C60" w:rsidRPr="00330C60" w:rsidRDefault="00330C60" w:rsidP="00330C60">
      <w:pPr>
        <w:ind w:firstLine="708"/>
        <w:jc w:val="both"/>
        <w:rPr>
          <w:sz w:val="28"/>
          <w:szCs w:val="28"/>
        </w:rPr>
      </w:pPr>
      <w:r w:rsidRPr="00330C60">
        <w:rPr>
          <w:sz w:val="28"/>
          <w:szCs w:val="28"/>
        </w:rPr>
        <w:t>решение о проведении внепланового контрольного (надзорного) мер</w:t>
      </w:r>
      <w:r w:rsidRPr="00330C60">
        <w:rPr>
          <w:sz w:val="28"/>
          <w:szCs w:val="28"/>
        </w:rPr>
        <w:t>о</w:t>
      </w:r>
      <w:r w:rsidRPr="00330C60">
        <w:rPr>
          <w:sz w:val="28"/>
          <w:szCs w:val="28"/>
        </w:rPr>
        <w:t xml:space="preserve">приятия в соответствии со статьей 60 Федерального закона </w:t>
      </w:r>
      <w:r w:rsidR="00EA61D8" w:rsidRPr="00EA61D8">
        <w:rPr>
          <w:sz w:val="28"/>
          <w:szCs w:val="28"/>
        </w:rPr>
        <w:t>«О государстве</w:t>
      </w:r>
      <w:r w:rsidR="00EA61D8" w:rsidRPr="00EA61D8">
        <w:rPr>
          <w:sz w:val="28"/>
          <w:szCs w:val="28"/>
        </w:rPr>
        <w:t>н</w:t>
      </w:r>
      <w:r w:rsidR="00EA61D8" w:rsidRPr="00EA61D8">
        <w:rPr>
          <w:sz w:val="28"/>
          <w:szCs w:val="28"/>
        </w:rPr>
        <w:t>ном контроле (надзоре) и муниципальном контроле в Российской Федер</w:t>
      </w:r>
      <w:r w:rsidR="00EA61D8" w:rsidRPr="00EA61D8">
        <w:rPr>
          <w:sz w:val="28"/>
          <w:szCs w:val="28"/>
        </w:rPr>
        <w:t>а</w:t>
      </w:r>
      <w:r w:rsidR="00EA61D8" w:rsidRPr="00EA61D8">
        <w:rPr>
          <w:sz w:val="28"/>
          <w:szCs w:val="28"/>
        </w:rPr>
        <w:t>ции»</w:t>
      </w:r>
      <w:r w:rsidRPr="00330C60">
        <w:rPr>
          <w:sz w:val="28"/>
          <w:szCs w:val="28"/>
        </w:rPr>
        <w:t>;</w:t>
      </w:r>
    </w:p>
    <w:p w:rsidR="00330C60" w:rsidRPr="006164C0" w:rsidRDefault="00330C60" w:rsidP="00330C60">
      <w:pPr>
        <w:ind w:firstLine="708"/>
        <w:jc w:val="both"/>
        <w:rPr>
          <w:sz w:val="28"/>
          <w:szCs w:val="28"/>
        </w:rPr>
      </w:pPr>
      <w:r w:rsidRPr="00330C60">
        <w:rPr>
          <w:sz w:val="28"/>
          <w:szCs w:val="28"/>
        </w:rPr>
        <w:t>решение об объявлении предостережения.</w:t>
      </w:r>
    </w:p>
    <w:p w:rsidR="004F6EB4" w:rsidRDefault="006164C0" w:rsidP="006164C0">
      <w:pPr>
        <w:ind w:firstLine="708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4.</w:t>
      </w:r>
      <w:r w:rsidR="00880EDE">
        <w:rPr>
          <w:sz w:val="28"/>
          <w:szCs w:val="28"/>
        </w:rPr>
        <w:t>28</w:t>
      </w:r>
      <w:r w:rsidRPr="006164C0">
        <w:rPr>
          <w:sz w:val="28"/>
          <w:szCs w:val="28"/>
        </w:rPr>
        <w:t xml:space="preserve">. Контрольные (надзорные) действия, совершаемые в ходе </w:t>
      </w:r>
      <w:proofErr w:type="spellStart"/>
      <w:r w:rsidRPr="006164C0">
        <w:rPr>
          <w:sz w:val="28"/>
          <w:szCs w:val="28"/>
        </w:rPr>
        <w:t>конт</w:t>
      </w:r>
      <w:proofErr w:type="spellEnd"/>
      <w:r w:rsidR="008861BA">
        <w:rPr>
          <w:sz w:val="28"/>
          <w:szCs w:val="28"/>
        </w:rPr>
        <w:t>-</w:t>
      </w:r>
      <w:r w:rsidRPr="006164C0">
        <w:rPr>
          <w:sz w:val="28"/>
          <w:szCs w:val="28"/>
        </w:rPr>
        <w:t>рольн</w:t>
      </w:r>
      <w:r>
        <w:rPr>
          <w:sz w:val="28"/>
          <w:szCs w:val="28"/>
        </w:rPr>
        <w:t>ых</w:t>
      </w:r>
      <w:r w:rsidRPr="006164C0">
        <w:rPr>
          <w:sz w:val="28"/>
          <w:szCs w:val="28"/>
        </w:rPr>
        <w:t xml:space="preserve"> (надзорных) мероприятий, проводятся должностными лицами </w:t>
      </w:r>
      <w:r w:rsidR="00EA61D8">
        <w:rPr>
          <w:sz w:val="28"/>
          <w:szCs w:val="28"/>
        </w:rPr>
        <w:t>м</w:t>
      </w:r>
      <w:r w:rsidR="00BF035D">
        <w:rPr>
          <w:sz w:val="28"/>
          <w:szCs w:val="28"/>
        </w:rPr>
        <w:t>и</w:t>
      </w:r>
      <w:r w:rsidR="00BF035D">
        <w:rPr>
          <w:sz w:val="28"/>
          <w:szCs w:val="28"/>
        </w:rPr>
        <w:t>нистерств</w:t>
      </w:r>
      <w:r w:rsidR="00EA61D8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 в соответствии со статьями 76, 78</w:t>
      </w:r>
      <w:r w:rsidR="008861BA">
        <w:rPr>
          <w:sz w:val="28"/>
          <w:szCs w:val="28"/>
        </w:rPr>
        <w:t>-</w:t>
      </w:r>
      <w:r w:rsidRPr="006164C0">
        <w:rPr>
          <w:sz w:val="28"/>
          <w:szCs w:val="28"/>
        </w:rPr>
        <w:t xml:space="preserve">80 Федерального </w:t>
      </w:r>
      <w:proofErr w:type="spellStart"/>
      <w:r w:rsidRPr="006164C0">
        <w:rPr>
          <w:sz w:val="28"/>
          <w:szCs w:val="28"/>
        </w:rPr>
        <w:t>зак</w:t>
      </w:r>
      <w:proofErr w:type="gramStart"/>
      <w:r w:rsidRPr="006164C0">
        <w:rPr>
          <w:sz w:val="28"/>
          <w:szCs w:val="28"/>
        </w:rPr>
        <w:t>о</w:t>
      </w:r>
      <w:proofErr w:type="spellEnd"/>
      <w:r w:rsidR="008861BA">
        <w:rPr>
          <w:sz w:val="28"/>
          <w:szCs w:val="28"/>
        </w:rPr>
        <w:t>-</w:t>
      </w:r>
      <w:proofErr w:type="gramEnd"/>
      <w:r w:rsidR="008861BA">
        <w:rPr>
          <w:sz w:val="28"/>
          <w:szCs w:val="28"/>
        </w:rPr>
        <w:br/>
      </w:r>
      <w:r w:rsidRPr="006164C0">
        <w:rPr>
          <w:sz w:val="28"/>
          <w:szCs w:val="28"/>
        </w:rPr>
        <w:t xml:space="preserve">на </w:t>
      </w:r>
      <w:r w:rsidR="00EA61D8" w:rsidRPr="00EA61D8">
        <w:rPr>
          <w:sz w:val="28"/>
          <w:szCs w:val="28"/>
        </w:rPr>
        <w:t>«О государственном контроле (надзоре) и муниципальном контроле в Ро</w:t>
      </w:r>
      <w:r w:rsidR="00EA61D8" w:rsidRPr="00EA61D8">
        <w:rPr>
          <w:sz w:val="28"/>
          <w:szCs w:val="28"/>
        </w:rPr>
        <w:t>с</w:t>
      </w:r>
      <w:r w:rsidR="00EA61D8" w:rsidRPr="00EA61D8">
        <w:rPr>
          <w:sz w:val="28"/>
          <w:szCs w:val="28"/>
        </w:rPr>
        <w:t>сийской Федерации»</w:t>
      </w:r>
      <w:r w:rsidRPr="006164C0">
        <w:rPr>
          <w:sz w:val="28"/>
          <w:szCs w:val="28"/>
        </w:rPr>
        <w:t>.</w:t>
      </w:r>
    </w:p>
    <w:p w:rsidR="006164C0" w:rsidRPr="00915BBF" w:rsidRDefault="006164C0" w:rsidP="006164C0">
      <w:pPr>
        <w:ind w:firstLine="708"/>
        <w:jc w:val="both"/>
        <w:rPr>
          <w:sz w:val="28"/>
          <w:szCs w:val="28"/>
        </w:rPr>
      </w:pPr>
    </w:p>
    <w:p w:rsidR="004F6EB4" w:rsidRPr="00915BBF" w:rsidRDefault="006164C0" w:rsidP="00915BBF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F6EB4" w:rsidRPr="00915BBF">
        <w:rPr>
          <w:sz w:val="28"/>
          <w:szCs w:val="28"/>
        </w:rPr>
        <w:t>.</w:t>
      </w:r>
      <w:r w:rsidR="00D56162">
        <w:rPr>
          <w:sz w:val="28"/>
          <w:szCs w:val="28"/>
        </w:rPr>
        <w:t> </w:t>
      </w:r>
      <w:r w:rsidR="004F6EB4" w:rsidRPr="00915BBF">
        <w:rPr>
          <w:sz w:val="28"/>
          <w:szCs w:val="28"/>
        </w:rPr>
        <w:t>Результаты контрольного (надзорного) мероприятия</w:t>
      </w:r>
    </w:p>
    <w:p w:rsidR="004F6EB4" w:rsidRPr="00915BBF" w:rsidRDefault="004F6EB4" w:rsidP="00915BBF">
      <w:pPr>
        <w:jc w:val="both"/>
        <w:rPr>
          <w:sz w:val="28"/>
          <w:szCs w:val="28"/>
        </w:rPr>
      </w:pPr>
    </w:p>
    <w:p w:rsidR="004F6EB4" w:rsidRPr="00915BBF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6162">
        <w:rPr>
          <w:sz w:val="28"/>
          <w:szCs w:val="28"/>
        </w:rPr>
        <w:t>1</w:t>
      </w:r>
      <w:r w:rsidR="004F6EB4" w:rsidRPr="00915BBF">
        <w:rPr>
          <w:sz w:val="28"/>
          <w:szCs w:val="28"/>
        </w:rPr>
        <w:t>.</w:t>
      </w:r>
      <w:r w:rsidR="00D56162">
        <w:rPr>
          <w:sz w:val="28"/>
          <w:szCs w:val="28"/>
        </w:rPr>
        <w:t> </w:t>
      </w:r>
      <w:r w:rsidR="000443A4" w:rsidRPr="000443A4">
        <w:rPr>
          <w:sz w:val="28"/>
          <w:szCs w:val="28"/>
        </w:rPr>
        <w:t xml:space="preserve">Должностными лицами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="000443A4">
        <w:rPr>
          <w:sz w:val="28"/>
          <w:szCs w:val="28"/>
        </w:rPr>
        <w:t xml:space="preserve"> п</w:t>
      </w:r>
      <w:r w:rsidR="004F6EB4" w:rsidRPr="00915BBF">
        <w:rPr>
          <w:sz w:val="28"/>
          <w:szCs w:val="28"/>
        </w:rPr>
        <w:t>о окончании проведения контрольного (надзорного) мероприятия</w:t>
      </w:r>
      <w:r w:rsidR="000443A4">
        <w:rPr>
          <w:sz w:val="28"/>
          <w:szCs w:val="28"/>
        </w:rPr>
        <w:t>, предусматривающего взаимоде</w:t>
      </w:r>
      <w:r w:rsidR="000443A4">
        <w:rPr>
          <w:sz w:val="28"/>
          <w:szCs w:val="28"/>
        </w:rPr>
        <w:t>й</w:t>
      </w:r>
      <w:r w:rsidR="000443A4">
        <w:rPr>
          <w:sz w:val="28"/>
          <w:szCs w:val="28"/>
        </w:rPr>
        <w:t xml:space="preserve">ствие с </w:t>
      </w:r>
      <w:r w:rsidR="00D8665E" w:rsidRPr="00D8665E">
        <w:rPr>
          <w:sz w:val="28"/>
          <w:szCs w:val="28"/>
        </w:rPr>
        <w:t>организаци</w:t>
      </w:r>
      <w:r w:rsidR="00D8665E">
        <w:rPr>
          <w:sz w:val="28"/>
          <w:szCs w:val="28"/>
        </w:rPr>
        <w:t>ей</w:t>
      </w:r>
      <w:r w:rsidR="00D8665E" w:rsidRPr="00D8665E">
        <w:rPr>
          <w:sz w:val="28"/>
          <w:szCs w:val="28"/>
        </w:rPr>
        <w:t xml:space="preserve"> отдыха</w:t>
      </w:r>
      <w:r w:rsidR="000443A4">
        <w:rPr>
          <w:sz w:val="28"/>
          <w:szCs w:val="28"/>
        </w:rPr>
        <w:t>,</w:t>
      </w:r>
      <w:r w:rsidR="004F6EB4" w:rsidRPr="00915BBF">
        <w:rPr>
          <w:sz w:val="28"/>
          <w:szCs w:val="28"/>
        </w:rPr>
        <w:t xml:space="preserve"> составляется акт контрольного (надзорного) мероприятия (далее – акт). В</w:t>
      </w:r>
      <w:r w:rsidR="00166C09">
        <w:rPr>
          <w:sz w:val="28"/>
          <w:szCs w:val="28"/>
        </w:rPr>
        <w:t xml:space="preserve"> </w:t>
      </w:r>
      <w:r w:rsidR="004F6EB4" w:rsidRPr="00915BBF">
        <w:rPr>
          <w:sz w:val="28"/>
          <w:szCs w:val="28"/>
        </w:rPr>
        <w:t>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</w:t>
      </w:r>
      <w:r w:rsidR="004F6EB4" w:rsidRPr="00915BBF">
        <w:rPr>
          <w:sz w:val="28"/>
          <w:szCs w:val="28"/>
        </w:rPr>
        <w:t>р</w:t>
      </w:r>
      <w:r w:rsidR="004F6EB4" w:rsidRPr="00915BBF">
        <w:rPr>
          <w:sz w:val="28"/>
          <w:szCs w:val="28"/>
        </w:rPr>
        <w:t>мативным правовым актом и его структурной единицей оно установлено. В</w:t>
      </w:r>
      <w:r w:rsidR="008861BA">
        <w:rPr>
          <w:sz w:val="28"/>
          <w:szCs w:val="28"/>
        </w:rPr>
        <w:t> </w:t>
      </w:r>
      <w:r w:rsidR="004F6EB4" w:rsidRPr="00915BBF">
        <w:rPr>
          <w:sz w:val="28"/>
          <w:szCs w:val="28"/>
        </w:rPr>
        <w:t>случае устранения выявленного нарушения до окончания проведения ко</w:t>
      </w:r>
      <w:r w:rsidR="004F6EB4" w:rsidRPr="00915BBF">
        <w:rPr>
          <w:sz w:val="28"/>
          <w:szCs w:val="28"/>
        </w:rPr>
        <w:t>н</w:t>
      </w:r>
      <w:r w:rsidR="004F6EB4" w:rsidRPr="00915BBF">
        <w:rPr>
          <w:sz w:val="28"/>
          <w:szCs w:val="28"/>
        </w:rPr>
        <w:t xml:space="preserve">трольного (надзорного) мероприятия в акте указывается факт его устранения. </w:t>
      </w:r>
      <w:r w:rsidR="004F6EB4" w:rsidRPr="00915BBF">
        <w:rPr>
          <w:sz w:val="28"/>
          <w:szCs w:val="28"/>
        </w:rPr>
        <w:lastRenderedPageBreak/>
        <w:t>Документы, иные материалы, являющиеся доказательствами нарушения об</w:t>
      </w:r>
      <w:r w:rsidR="004F6EB4" w:rsidRPr="00915BBF">
        <w:rPr>
          <w:sz w:val="28"/>
          <w:szCs w:val="28"/>
        </w:rPr>
        <w:t>я</w:t>
      </w:r>
      <w:r w:rsidR="004F6EB4" w:rsidRPr="00915BBF">
        <w:rPr>
          <w:sz w:val="28"/>
          <w:szCs w:val="28"/>
        </w:rPr>
        <w:t>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4F6EB4" w:rsidRPr="00915BBF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6162">
        <w:rPr>
          <w:sz w:val="28"/>
          <w:szCs w:val="28"/>
        </w:rPr>
        <w:t>2</w:t>
      </w:r>
      <w:r w:rsidR="004F6EB4" w:rsidRPr="00915BBF">
        <w:rPr>
          <w:sz w:val="28"/>
          <w:szCs w:val="28"/>
        </w:rPr>
        <w:t>.</w:t>
      </w:r>
      <w:r w:rsidR="00D56162">
        <w:rPr>
          <w:sz w:val="28"/>
          <w:szCs w:val="28"/>
        </w:rPr>
        <w:t> </w:t>
      </w:r>
      <w:r w:rsidR="004F6EB4" w:rsidRPr="00915BBF">
        <w:rPr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4F6EB4" w:rsidRPr="00915BBF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6162">
        <w:rPr>
          <w:sz w:val="28"/>
          <w:szCs w:val="28"/>
        </w:rPr>
        <w:t>3. </w:t>
      </w:r>
      <w:r w:rsidR="004F6EB4" w:rsidRPr="00915BBF">
        <w:rPr>
          <w:sz w:val="28"/>
          <w:szCs w:val="28"/>
        </w:rPr>
        <w:t>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</w:t>
      </w:r>
      <w:r w:rsidR="004F6EB4" w:rsidRPr="00915BBF">
        <w:rPr>
          <w:sz w:val="28"/>
          <w:szCs w:val="28"/>
        </w:rPr>
        <w:t>а</w:t>
      </w:r>
      <w:r w:rsidR="004F6EB4" w:rsidRPr="00915BBF">
        <w:rPr>
          <w:sz w:val="28"/>
          <w:szCs w:val="28"/>
        </w:rPr>
        <w:t>ний, предусмотренных законодательством Российской Федерации.</w:t>
      </w:r>
    </w:p>
    <w:p w:rsidR="004F6EB4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6162">
        <w:rPr>
          <w:sz w:val="28"/>
          <w:szCs w:val="28"/>
        </w:rPr>
        <w:t>4. </w:t>
      </w:r>
      <w:r w:rsidR="004F6EB4" w:rsidRPr="00915BBF">
        <w:rPr>
          <w:sz w:val="28"/>
          <w:szCs w:val="28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</w:t>
      </w:r>
      <w:r w:rsidR="004F6EB4" w:rsidRPr="00915BBF">
        <w:rPr>
          <w:sz w:val="28"/>
          <w:szCs w:val="28"/>
        </w:rPr>
        <w:t>у</w:t>
      </w:r>
      <w:r w:rsidR="004F6EB4" w:rsidRPr="00915BBF">
        <w:rPr>
          <w:sz w:val="28"/>
          <w:szCs w:val="28"/>
        </w:rPr>
        <w:t>ры посредством единого реестра контрольных (надзорных) мероприятий непосредственно после его оформления.</w:t>
      </w:r>
    </w:p>
    <w:p w:rsidR="006164C0" w:rsidRPr="00915BBF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Pr="006164C0">
        <w:rPr>
          <w:sz w:val="28"/>
          <w:szCs w:val="28"/>
        </w:rPr>
        <w:t xml:space="preserve">Ознакомление </w:t>
      </w:r>
      <w:r w:rsidR="00D8665E" w:rsidRPr="00D8665E">
        <w:rPr>
          <w:sz w:val="28"/>
          <w:szCs w:val="28"/>
        </w:rPr>
        <w:t>организации отдыха</w:t>
      </w:r>
      <w:r w:rsidRPr="006164C0">
        <w:rPr>
          <w:sz w:val="28"/>
          <w:szCs w:val="28"/>
        </w:rPr>
        <w:t xml:space="preserve"> с результатом контрольного (надзорного) мероприятия, осуществляется в соответствии со статьей 88</w:t>
      </w:r>
      <w:r w:rsidR="00166C09">
        <w:rPr>
          <w:sz w:val="28"/>
          <w:szCs w:val="28"/>
        </w:rPr>
        <w:t> </w:t>
      </w:r>
      <w:r w:rsidRPr="006164C0">
        <w:rPr>
          <w:sz w:val="28"/>
          <w:szCs w:val="28"/>
        </w:rPr>
        <w:t xml:space="preserve">Федерального закона </w:t>
      </w:r>
      <w:r w:rsidR="00EA61D8" w:rsidRPr="00EA61D8">
        <w:rPr>
          <w:sz w:val="28"/>
          <w:szCs w:val="28"/>
        </w:rPr>
        <w:t>«О государственном контроле (надзоре) и муниц</w:t>
      </w:r>
      <w:r w:rsidR="00EA61D8" w:rsidRPr="00EA61D8">
        <w:rPr>
          <w:sz w:val="28"/>
          <w:szCs w:val="28"/>
        </w:rPr>
        <w:t>и</w:t>
      </w:r>
      <w:r w:rsidR="00EA61D8" w:rsidRPr="00EA61D8">
        <w:rPr>
          <w:sz w:val="28"/>
          <w:szCs w:val="28"/>
        </w:rPr>
        <w:t>пальном контроле в Российской Федерации»</w:t>
      </w:r>
      <w:r w:rsidR="00480B97">
        <w:rPr>
          <w:sz w:val="28"/>
          <w:szCs w:val="28"/>
        </w:rPr>
        <w:t>.</w:t>
      </w:r>
    </w:p>
    <w:p w:rsidR="006164C0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5.6. Возражения в отношении акта контрольного (надзорного) 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приятия направляются </w:t>
      </w:r>
      <w:r w:rsidR="00D8665E" w:rsidRPr="00D8665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D8665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8665E" w:rsidRPr="00D86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рассматриваются </w:t>
      </w:r>
      <w:r w:rsidR="00166C0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ством в</w:t>
      </w:r>
      <w:r w:rsidR="00166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статьей 89 Федерального закона </w:t>
      </w:r>
      <w:r w:rsidR="00EA61D8" w:rsidRPr="00EA61D8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164C0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В случае отсутствия выявленных нарушений обязательных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при проведении контрольного (надзорного) мероприятия сведения об</w:t>
      </w:r>
      <w:r w:rsidR="008861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этом вносятся в единый реестр контрольных (надзорных) мероприятий.</w:t>
      </w:r>
    </w:p>
    <w:p w:rsidR="00587FC3" w:rsidRDefault="006164C0" w:rsidP="00616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 В случае выявления при проведении контрольного (надзорного) </w:t>
      </w:r>
      <w:r w:rsidRPr="006164C0">
        <w:rPr>
          <w:rFonts w:ascii="Times New Roman" w:hAnsi="Times New Roman" w:cs="Times New Roman"/>
          <w:sz w:val="28"/>
          <w:szCs w:val="28"/>
        </w:rPr>
        <w:t xml:space="preserve">мероприятия нарушений </w:t>
      </w:r>
      <w:r w:rsidR="00D8665E" w:rsidRPr="00D8665E">
        <w:rPr>
          <w:rFonts w:ascii="Times New Roman" w:hAnsi="Times New Roman" w:cs="Times New Roman"/>
          <w:sz w:val="28"/>
          <w:szCs w:val="28"/>
        </w:rPr>
        <w:t>организаци</w:t>
      </w:r>
      <w:r w:rsidR="00D8665E">
        <w:rPr>
          <w:rFonts w:ascii="Times New Roman" w:hAnsi="Times New Roman" w:cs="Times New Roman"/>
          <w:sz w:val="28"/>
          <w:szCs w:val="28"/>
        </w:rPr>
        <w:t>ей</w:t>
      </w:r>
      <w:r w:rsidR="00D8665E" w:rsidRPr="00D8665E">
        <w:rPr>
          <w:rFonts w:ascii="Times New Roman" w:hAnsi="Times New Roman" w:cs="Times New Roman"/>
          <w:sz w:val="28"/>
          <w:szCs w:val="28"/>
        </w:rPr>
        <w:t xml:space="preserve"> отдыха</w:t>
      </w:r>
      <w:r w:rsidRPr="006164C0">
        <w:rPr>
          <w:rFonts w:ascii="Times New Roman" w:hAnsi="Times New Roman" w:cs="Times New Roman"/>
          <w:sz w:val="28"/>
          <w:szCs w:val="28"/>
        </w:rPr>
        <w:t xml:space="preserve"> обязательных требований должностные лица </w:t>
      </w:r>
      <w:r w:rsidR="00166C09">
        <w:rPr>
          <w:rFonts w:ascii="Times New Roman" w:hAnsi="Times New Roman" w:cs="Times New Roman"/>
          <w:sz w:val="28"/>
          <w:szCs w:val="28"/>
        </w:rPr>
        <w:t>м</w:t>
      </w:r>
      <w:r w:rsidR="00BF035D">
        <w:rPr>
          <w:rFonts w:ascii="Times New Roman" w:hAnsi="Times New Roman" w:cs="Times New Roman"/>
          <w:sz w:val="28"/>
          <w:szCs w:val="28"/>
        </w:rPr>
        <w:t>инистерств</w:t>
      </w:r>
      <w:r w:rsidR="00166C09">
        <w:rPr>
          <w:rFonts w:ascii="Times New Roman" w:hAnsi="Times New Roman" w:cs="Times New Roman"/>
          <w:sz w:val="28"/>
          <w:szCs w:val="28"/>
        </w:rPr>
        <w:t>а</w:t>
      </w:r>
      <w:r w:rsidR="00587FC3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6164C0" w:rsidRDefault="00587FC3" w:rsidP="00616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5.8.1. П</w:t>
      </w:r>
      <w:r w:rsidR="006164C0" w:rsidRPr="006164C0">
        <w:rPr>
          <w:rFonts w:ascii="Times New Roman" w:hAnsi="Times New Roman" w:cs="Times New Roman"/>
          <w:sz w:val="28"/>
          <w:szCs w:val="28"/>
        </w:rPr>
        <w:t>осле оформления акта выдат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164C0" w:rsidRPr="006164C0">
        <w:rPr>
          <w:rFonts w:ascii="Times New Roman" w:hAnsi="Times New Roman" w:cs="Times New Roman"/>
          <w:sz w:val="28"/>
          <w:szCs w:val="28"/>
        </w:rPr>
        <w:t xml:space="preserve"> </w:t>
      </w:r>
      <w:r w:rsidR="00D8665E" w:rsidRPr="00D8665E">
        <w:rPr>
          <w:rFonts w:ascii="Times New Roman" w:hAnsi="Times New Roman" w:cs="Times New Roman"/>
          <w:sz w:val="28"/>
          <w:szCs w:val="28"/>
        </w:rPr>
        <w:t>организации отдыха</w:t>
      </w:r>
      <w:r w:rsidR="006164C0" w:rsidRPr="006164C0">
        <w:rPr>
          <w:rFonts w:ascii="Times New Roman" w:hAnsi="Times New Roman" w:cs="Times New Roman"/>
          <w:sz w:val="28"/>
          <w:szCs w:val="28"/>
        </w:rPr>
        <w:t xml:space="preserve"> предписание об устранении выявленных нарушений обязательных требований с указанием</w:t>
      </w:r>
      <w:r>
        <w:rPr>
          <w:rFonts w:ascii="Times New Roman" w:hAnsi="Times New Roman" w:cs="Times New Roman"/>
          <w:sz w:val="28"/>
          <w:szCs w:val="28"/>
        </w:rPr>
        <w:t xml:space="preserve"> разумных</w:t>
      </w:r>
      <w:r w:rsidR="006164C0" w:rsidRPr="006164C0">
        <w:rPr>
          <w:rFonts w:ascii="Times New Roman" w:hAnsi="Times New Roman" w:cs="Times New Roman"/>
          <w:sz w:val="28"/>
          <w:szCs w:val="28"/>
        </w:rPr>
        <w:t xml:space="preserve"> сроков их устранения.</w:t>
      </w:r>
    </w:p>
    <w:p w:rsidR="00587FC3" w:rsidRDefault="00587FC3" w:rsidP="00616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5.8.2. </w:t>
      </w:r>
      <w:r w:rsidRPr="00587FC3">
        <w:rPr>
          <w:rFonts w:ascii="Times New Roman" w:hAnsi="Times New Roman" w:cs="Times New Roman"/>
          <w:sz w:val="28"/>
          <w:szCs w:val="28"/>
        </w:rPr>
        <w:t>Незамедлительно принять меры по недопущению причинения вреда (ущерба) охраняемым законом ценностям или прекращению его пр</w:t>
      </w:r>
      <w:r w:rsidRPr="00587FC3">
        <w:rPr>
          <w:rFonts w:ascii="Times New Roman" w:hAnsi="Times New Roman" w:cs="Times New Roman"/>
          <w:sz w:val="28"/>
          <w:szCs w:val="28"/>
        </w:rPr>
        <w:t>и</w:t>
      </w:r>
      <w:r w:rsidRPr="00587FC3">
        <w:rPr>
          <w:rFonts w:ascii="Times New Roman" w:hAnsi="Times New Roman" w:cs="Times New Roman"/>
          <w:sz w:val="28"/>
          <w:szCs w:val="28"/>
        </w:rPr>
        <w:t xml:space="preserve">чинения вплоть до обращения в суд с требованием о принудительном запрете эксплуатации (использования) объектов и о доведении до сведения </w:t>
      </w:r>
      <w:r w:rsidR="00D8665E" w:rsidRPr="00D8665E">
        <w:rPr>
          <w:rFonts w:ascii="Times New Roman" w:hAnsi="Times New Roman" w:cs="Times New Roman"/>
          <w:sz w:val="28"/>
          <w:szCs w:val="28"/>
        </w:rPr>
        <w:t>организ</w:t>
      </w:r>
      <w:r w:rsidR="00D8665E" w:rsidRPr="00D8665E">
        <w:rPr>
          <w:rFonts w:ascii="Times New Roman" w:hAnsi="Times New Roman" w:cs="Times New Roman"/>
          <w:sz w:val="28"/>
          <w:szCs w:val="28"/>
        </w:rPr>
        <w:t>а</w:t>
      </w:r>
      <w:r w:rsidR="00D8665E" w:rsidRPr="00D8665E">
        <w:rPr>
          <w:rFonts w:ascii="Times New Roman" w:hAnsi="Times New Roman" w:cs="Times New Roman"/>
          <w:sz w:val="28"/>
          <w:szCs w:val="28"/>
        </w:rPr>
        <w:t>ции отдыха</w:t>
      </w:r>
      <w:r w:rsidRPr="00587FC3">
        <w:rPr>
          <w:rFonts w:ascii="Times New Roman" w:hAnsi="Times New Roman" w:cs="Times New Roman"/>
          <w:sz w:val="28"/>
          <w:szCs w:val="28"/>
        </w:rPr>
        <w:t xml:space="preserve"> любым доступным способом информации о наличии угрозы пр</w:t>
      </w:r>
      <w:r w:rsidRPr="00587FC3">
        <w:rPr>
          <w:rFonts w:ascii="Times New Roman" w:hAnsi="Times New Roman" w:cs="Times New Roman"/>
          <w:sz w:val="28"/>
          <w:szCs w:val="28"/>
        </w:rPr>
        <w:t>и</w:t>
      </w:r>
      <w:r w:rsidRPr="00587FC3">
        <w:rPr>
          <w:rFonts w:ascii="Times New Roman" w:hAnsi="Times New Roman" w:cs="Times New Roman"/>
          <w:sz w:val="28"/>
          <w:szCs w:val="28"/>
        </w:rPr>
        <w:t xml:space="preserve">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</w:t>
      </w:r>
      <w:r w:rsidR="00D8665E" w:rsidRPr="00D8665E">
        <w:rPr>
          <w:rFonts w:ascii="Times New Roman" w:hAnsi="Times New Roman" w:cs="Times New Roman"/>
          <w:sz w:val="28"/>
          <w:szCs w:val="28"/>
        </w:rPr>
        <w:t>организации отдыха</w:t>
      </w:r>
      <w:r w:rsidRPr="00587FC3">
        <w:rPr>
          <w:rFonts w:ascii="Times New Roman" w:hAnsi="Times New Roman" w:cs="Times New Roman"/>
          <w:sz w:val="28"/>
          <w:szCs w:val="28"/>
        </w:rPr>
        <w:t>, владеюще</w:t>
      </w:r>
      <w:r w:rsidR="00D8665E">
        <w:rPr>
          <w:rFonts w:ascii="Times New Roman" w:hAnsi="Times New Roman" w:cs="Times New Roman"/>
          <w:sz w:val="28"/>
          <w:szCs w:val="28"/>
        </w:rPr>
        <w:t>й</w:t>
      </w:r>
      <w:r w:rsidRPr="00587FC3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DF1C2C" w:rsidRPr="00587FC3">
        <w:rPr>
          <w:rFonts w:ascii="Times New Roman" w:hAnsi="Times New Roman" w:cs="Times New Roman"/>
          <w:sz w:val="28"/>
          <w:szCs w:val="28"/>
        </w:rPr>
        <w:t>пользующе</w:t>
      </w:r>
      <w:r w:rsidR="00DF1C2C">
        <w:rPr>
          <w:rFonts w:ascii="Times New Roman" w:hAnsi="Times New Roman" w:cs="Times New Roman"/>
          <w:sz w:val="28"/>
          <w:szCs w:val="28"/>
        </w:rPr>
        <w:t>йся</w:t>
      </w:r>
      <w:r w:rsidRPr="00587FC3">
        <w:rPr>
          <w:rFonts w:ascii="Times New Roman" w:hAnsi="Times New Roman" w:cs="Times New Roman"/>
          <w:sz w:val="28"/>
          <w:szCs w:val="28"/>
        </w:rPr>
        <w:t xml:space="preserve"> объектами, представляют непосредственную угрозу причинения вреда (ущерба) охраняемым законом ценностям или что такой вред (ущерб) причинен.</w:t>
      </w:r>
    </w:p>
    <w:p w:rsidR="00587FC3" w:rsidRDefault="00587FC3" w:rsidP="00616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5.8.3. </w:t>
      </w:r>
      <w:r w:rsidRPr="00587FC3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(надзорного) мероприятия признаков преступления или административного правонарушения направить </w:t>
      </w:r>
      <w:r w:rsidRPr="00587FC3">
        <w:rPr>
          <w:rFonts w:ascii="Times New Roman" w:hAnsi="Times New Roman" w:cs="Times New Roman"/>
          <w:sz w:val="28"/>
          <w:szCs w:val="28"/>
        </w:rPr>
        <w:lastRenderedPageBreak/>
        <w:t>соответствующую информацию в государственный орган в соответствии со</w:t>
      </w:r>
      <w:r w:rsidR="008861BA">
        <w:rPr>
          <w:rFonts w:ascii="Times New Roman" w:hAnsi="Times New Roman" w:cs="Times New Roman"/>
          <w:sz w:val="28"/>
          <w:szCs w:val="28"/>
        </w:rPr>
        <w:t> </w:t>
      </w:r>
      <w:r w:rsidRPr="00587FC3">
        <w:rPr>
          <w:rFonts w:ascii="Times New Roman" w:hAnsi="Times New Roman" w:cs="Times New Roman"/>
          <w:sz w:val="28"/>
          <w:szCs w:val="28"/>
        </w:rPr>
        <w:t>своей компетенцией или при наличии соответствующих полномочий пр</w:t>
      </w:r>
      <w:r w:rsidRPr="00587FC3">
        <w:rPr>
          <w:rFonts w:ascii="Times New Roman" w:hAnsi="Times New Roman" w:cs="Times New Roman"/>
          <w:sz w:val="28"/>
          <w:szCs w:val="28"/>
        </w:rPr>
        <w:t>и</w:t>
      </w:r>
      <w:r w:rsidRPr="00587FC3">
        <w:rPr>
          <w:rFonts w:ascii="Times New Roman" w:hAnsi="Times New Roman" w:cs="Times New Roman"/>
          <w:sz w:val="28"/>
          <w:szCs w:val="28"/>
        </w:rPr>
        <w:t xml:space="preserve">нять меры по привлечению виновных лиц к установленной </w:t>
      </w:r>
      <w:proofErr w:type="spellStart"/>
      <w:proofErr w:type="gramStart"/>
      <w:r w:rsidRPr="00587FC3">
        <w:rPr>
          <w:rFonts w:ascii="Times New Roman" w:hAnsi="Times New Roman" w:cs="Times New Roman"/>
          <w:sz w:val="28"/>
          <w:szCs w:val="28"/>
        </w:rPr>
        <w:t>законо</w:t>
      </w:r>
      <w:r w:rsidR="00EA61D8">
        <w:rPr>
          <w:rFonts w:ascii="Times New Roman" w:hAnsi="Times New Roman" w:cs="Times New Roman"/>
          <w:sz w:val="28"/>
          <w:szCs w:val="28"/>
        </w:rPr>
        <w:t>да</w:t>
      </w:r>
      <w:r w:rsidR="008861BA">
        <w:rPr>
          <w:rFonts w:ascii="Times New Roman" w:hAnsi="Times New Roman" w:cs="Times New Roman"/>
          <w:sz w:val="28"/>
          <w:szCs w:val="28"/>
        </w:rPr>
        <w:t>-</w:t>
      </w:r>
      <w:r w:rsidR="00EA61D8">
        <w:rPr>
          <w:rFonts w:ascii="Times New Roman" w:hAnsi="Times New Roman" w:cs="Times New Roman"/>
          <w:sz w:val="28"/>
          <w:szCs w:val="28"/>
        </w:rPr>
        <w:t>тельством</w:t>
      </w:r>
      <w:proofErr w:type="spellEnd"/>
      <w:proofErr w:type="gramEnd"/>
      <w:r w:rsidR="00EA61D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87FC3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587FC3" w:rsidRDefault="00587FC3" w:rsidP="00616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5.8.4. </w:t>
      </w:r>
      <w:proofErr w:type="gramStart"/>
      <w:r w:rsidRPr="00587FC3">
        <w:rPr>
          <w:rFonts w:ascii="Times New Roman" w:hAnsi="Times New Roman" w:cs="Times New Roman"/>
          <w:sz w:val="28"/>
          <w:szCs w:val="28"/>
        </w:rPr>
        <w:t>Принять меры по осуществлению контроля за устранением выя</w:t>
      </w:r>
      <w:r w:rsidRPr="00587FC3">
        <w:rPr>
          <w:rFonts w:ascii="Times New Roman" w:hAnsi="Times New Roman" w:cs="Times New Roman"/>
          <w:sz w:val="28"/>
          <w:szCs w:val="28"/>
        </w:rPr>
        <w:t>в</w:t>
      </w:r>
      <w:r w:rsidRPr="00587FC3">
        <w:rPr>
          <w:rFonts w:ascii="Times New Roman" w:hAnsi="Times New Roman" w:cs="Times New Roman"/>
          <w:sz w:val="28"/>
          <w:szCs w:val="28"/>
        </w:rPr>
        <w:t>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</w:t>
      </w:r>
      <w:r w:rsidR="00CD5CDE">
        <w:rPr>
          <w:rFonts w:ascii="Times New Roman" w:hAnsi="Times New Roman" w:cs="Times New Roman"/>
          <w:sz w:val="28"/>
          <w:szCs w:val="28"/>
        </w:rPr>
        <w:t> </w:t>
      </w:r>
      <w:r w:rsidRPr="00587FC3">
        <w:rPr>
          <w:rFonts w:ascii="Times New Roman" w:hAnsi="Times New Roman" w:cs="Times New Roman"/>
          <w:sz w:val="28"/>
          <w:szCs w:val="28"/>
        </w:rPr>
        <w:t>установленные сроки принять меры по обеспечению его исполнения вплоть до обращения в суд с требованием о принудительном исполнении предпис</w:t>
      </w:r>
      <w:r w:rsidRPr="00587FC3">
        <w:rPr>
          <w:rFonts w:ascii="Times New Roman" w:hAnsi="Times New Roman" w:cs="Times New Roman"/>
          <w:sz w:val="28"/>
          <w:szCs w:val="28"/>
        </w:rPr>
        <w:t>а</w:t>
      </w:r>
      <w:r w:rsidRPr="00587FC3">
        <w:rPr>
          <w:rFonts w:ascii="Times New Roman" w:hAnsi="Times New Roman" w:cs="Times New Roman"/>
          <w:sz w:val="28"/>
          <w:szCs w:val="28"/>
        </w:rPr>
        <w:t>ния, если такая мера предусмотрена законодательством</w:t>
      </w:r>
      <w:r w:rsidR="00EA61D8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EA61D8">
        <w:rPr>
          <w:rFonts w:ascii="Times New Roman" w:hAnsi="Times New Roman" w:cs="Times New Roman"/>
          <w:sz w:val="28"/>
          <w:szCs w:val="28"/>
        </w:rPr>
        <w:t>а</w:t>
      </w:r>
      <w:r w:rsidR="00EA61D8">
        <w:rPr>
          <w:rFonts w:ascii="Times New Roman" w:hAnsi="Times New Roman" w:cs="Times New Roman"/>
          <w:sz w:val="28"/>
          <w:szCs w:val="28"/>
        </w:rPr>
        <w:t>ции</w:t>
      </w:r>
      <w:r w:rsidRPr="00587F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7FC3" w:rsidRPr="006164C0" w:rsidRDefault="00587FC3" w:rsidP="00616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5.8.5. </w:t>
      </w:r>
      <w:r w:rsidRPr="00587FC3">
        <w:rPr>
          <w:rFonts w:ascii="Times New Roman" w:hAnsi="Times New Roman" w:cs="Times New Roman"/>
          <w:sz w:val="28"/>
          <w:szCs w:val="28"/>
        </w:rPr>
        <w:t>Рассмотреть вопрос о выдаче рекомендаций по соблюдению об</w:t>
      </w:r>
      <w:r w:rsidRPr="00587FC3">
        <w:rPr>
          <w:rFonts w:ascii="Times New Roman" w:hAnsi="Times New Roman" w:cs="Times New Roman"/>
          <w:sz w:val="28"/>
          <w:szCs w:val="28"/>
        </w:rPr>
        <w:t>я</w:t>
      </w:r>
      <w:r w:rsidRPr="00587FC3">
        <w:rPr>
          <w:rFonts w:ascii="Times New Roman" w:hAnsi="Times New Roman" w:cs="Times New Roman"/>
          <w:sz w:val="28"/>
          <w:szCs w:val="28"/>
        </w:rPr>
        <w:t>зательных требований, проведении иных мероприятий, направленных на</w:t>
      </w:r>
      <w:r w:rsidR="00CD5CDE">
        <w:rPr>
          <w:rFonts w:ascii="Times New Roman" w:hAnsi="Times New Roman" w:cs="Times New Roman"/>
          <w:sz w:val="28"/>
          <w:szCs w:val="28"/>
        </w:rPr>
        <w:t> </w:t>
      </w:r>
      <w:r w:rsidRPr="00587FC3">
        <w:rPr>
          <w:rFonts w:ascii="Times New Roman" w:hAnsi="Times New Roman" w:cs="Times New Roman"/>
          <w:sz w:val="28"/>
          <w:szCs w:val="28"/>
        </w:rPr>
        <w:t>профилактику рисков причинения вреда (ущерба) охраняемым законом ценностям.</w:t>
      </w:r>
    </w:p>
    <w:p w:rsidR="006164C0" w:rsidRPr="006164C0" w:rsidRDefault="006164C0" w:rsidP="006164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64C0">
        <w:rPr>
          <w:sz w:val="28"/>
          <w:szCs w:val="28"/>
        </w:rPr>
        <w:t>5.9.</w:t>
      </w:r>
      <w:r w:rsidRPr="006164C0">
        <w:rPr>
          <w:rFonts w:eastAsiaTheme="minorHAnsi"/>
          <w:sz w:val="28"/>
          <w:szCs w:val="28"/>
          <w:lang w:eastAsia="en-US"/>
        </w:rPr>
        <w:t xml:space="preserve"> В случае, когда выданное предписание об устранении нарушений обязательных требований исполнено </w:t>
      </w:r>
      <w:r w:rsidR="00D8665E" w:rsidRPr="00D8665E">
        <w:rPr>
          <w:rFonts w:eastAsiaTheme="minorHAnsi"/>
          <w:sz w:val="28"/>
          <w:szCs w:val="28"/>
          <w:lang w:eastAsia="en-US"/>
        </w:rPr>
        <w:t>организаци</w:t>
      </w:r>
      <w:r w:rsidR="00D8665E">
        <w:rPr>
          <w:rFonts w:eastAsiaTheme="minorHAnsi"/>
          <w:sz w:val="28"/>
          <w:szCs w:val="28"/>
          <w:lang w:eastAsia="en-US"/>
        </w:rPr>
        <w:t>ей</w:t>
      </w:r>
      <w:r w:rsidR="00D8665E" w:rsidRPr="00D8665E">
        <w:rPr>
          <w:rFonts w:eastAsiaTheme="minorHAnsi"/>
          <w:sz w:val="28"/>
          <w:szCs w:val="28"/>
          <w:lang w:eastAsia="en-US"/>
        </w:rPr>
        <w:t xml:space="preserve"> отдыха</w:t>
      </w:r>
      <w:r w:rsidRPr="006164C0">
        <w:rPr>
          <w:rFonts w:eastAsiaTheme="minorHAnsi"/>
          <w:sz w:val="28"/>
          <w:szCs w:val="28"/>
          <w:lang w:eastAsia="en-US"/>
        </w:rPr>
        <w:t xml:space="preserve"> надлежащим о</w:t>
      </w:r>
      <w:r w:rsidRPr="006164C0">
        <w:rPr>
          <w:rFonts w:eastAsiaTheme="minorHAnsi"/>
          <w:sz w:val="28"/>
          <w:szCs w:val="28"/>
          <w:lang w:eastAsia="en-US"/>
        </w:rPr>
        <w:t>б</w:t>
      </w:r>
      <w:r w:rsidRPr="006164C0">
        <w:rPr>
          <w:rFonts w:eastAsiaTheme="minorHAnsi"/>
          <w:sz w:val="28"/>
          <w:szCs w:val="28"/>
          <w:lang w:eastAsia="en-US"/>
        </w:rPr>
        <w:t xml:space="preserve">разом, меры предусмотренные пунктом 3 части 2 статьи </w:t>
      </w:r>
      <w:r w:rsidRPr="006164C0">
        <w:rPr>
          <w:sz w:val="28"/>
          <w:szCs w:val="28"/>
        </w:rPr>
        <w:t>90 Федерального з</w:t>
      </w:r>
      <w:r w:rsidRPr="006164C0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кона </w:t>
      </w:r>
      <w:r w:rsidR="00EA61D8" w:rsidRPr="00EA61D8">
        <w:rPr>
          <w:sz w:val="28"/>
          <w:szCs w:val="28"/>
        </w:rPr>
        <w:t>«О государственном контроле (надзоре) и муниципальном контроле в</w:t>
      </w:r>
      <w:r w:rsidR="00CD5CDE">
        <w:rPr>
          <w:sz w:val="28"/>
          <w:szCs w:val="28"/>
        </w:rPr>
        <w:t> </w:t>
      </w:r>
      <w:r w:rsidR="00EA61D8" w:rsidRPr="00EA61D8">
        <w:rPr>
          <w:sz w:val="28"/>
          <w:szCs w:val="28"/>
        </w:rPr>
        <w:t>Российской Федерации»</w:t>
      </w:r>
      <w:r w:rsidRPr="006164C0">
        <w:rPr>
          <w:sz w:val="28"/>
          <w:szCs w:val="28"/>
        </w:rPr>
        <w:t xml:space="preserve">, </w:t>
      </w:r>
      <w:r w:rsidRPr="006164C0">
        <w:rPr>
          <w:rFonts w:eastAsiaTheme="minorHAnsi"/>
          <w:sz w:val="28"/>
          <w:szCs w:val="28"/>
          <w:lang w:eastAsia="en-US"/>
        </w:rPr>
        <w:t>не принимаются (в части административных пр</w:t>
      </w:r>
      <w:r w:rsidRPr="006164C0">
        <w:rPr>
          <w:rFonts w:eastAsiaTheme="minorHAnsi"/>
          <w:sz w:val="28"/>
          <w:szCs w:val="28"/>
          <w:lang w:eastAsia="en-US"/>
        </w:rPr>
        <w:t>а</w:t>
      </w:r>
      <w:r w:rsidRPr="006164C0">
        <w:rPr>
          <w:rFonts w:eastAsiaTheme="minorHAnsi"/>
          <w:sz w:val="28"/>
          <w:szCs w:val="28"/>
          <w:lang w:eastAsia="en-US"/>
        </w:rPr>
        <w:t xml:space="preserve">вонарушений). </w:t>
      </w:r>
    </w:p>
    <w:p w:rsidR="004F6EB4" w:rsidRPr="00915BBF" w:rsidRDefault="006164C0" w:rsidP="0061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D56162">
        <w:rPr>
          <w:sz w:val="28"/>
          <w:szCs w:val="28"/>
        </w:rPr>
        <w:t> </w:t>
      </w:r>
      <w:proofErr w:type="gramStart"/>
      <w:r w:rsidR="004F6EB4" w:rsidRPr="00915BBF">
        <w:rPr>
          <w:sz w:val="28"/>
          <w:szCs w:val="28"/>
        </w:rPr>
        <w:t xml:space="preserve">Если по результатам контрольных (надзорных) мероприятий </w:t>
      </w:r>
      <w:r w:rsidR="00166C09">
        <w:rPr>
          <w:sz w:val="28"/>
          <w:szCs w:val="28"/>
        </w:rPr>
        <w:t>м</w:t>
      </w:r>
      <w:r w:rsidR="007E1D52" w:rsidRPr="00915BBF">
        <w:rPr>
          <w:sz w:val="28"/>
          <w:szCs w:val="28"/>
        </w:rPr>
        <w:t>и</w:t>
      </w:r>
      <w:r w:rsidR="007E1D52" w:rsidRPr="00915BBF">
        <w:rPr>
          <w:sz w:val="28"/>
          <w:szCs w:val="28"/>
        </w:rPr>
        <w:t>нистерство</w:t>
      </w:r>
      <w:r w:rsidR="004F6EB4" w:rsidRPr="00915BBF">
        <w:rPr>
          <w:sz w:val="28"/>
          <w:szCs w:val="28"/>
        </w:rPr>
        <w:t xml:space="preserve"> принимает решение об исключении организации отдыха из </w:t>
      </w:r>
      <w:r w:rsidR="00166C09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естра</w:t>
      </w:r>
      <w:r w:rsidR="004F6EB4" w:rsidRPr="00915BBF">
        <w:rPr>
          <w:sz w:val="28"/>
          <w:szCs w:val="28"/>
        </w:rPr>
        <w:t xml:space="preserve"> в соответствии со статьей 90</w:t>
      </w:r>
      <w:r w:rsidR="00166C09">
        <w:rPr>
          <w:sz w:val="28"/>
          <w:szCs w:val="28"/>
        </w:rPr>
        <w:t xml:space="preserve"> </w:t>
      </w:r>
      <w:r w:rsidR="004F6EB4" w:rsidRPr="00915BBF">
        <w:rPr>
          <w:sz w:val="28"/>
          <w:szCs w:val="28"/>
        </w:rPr>
        <w:t xml:space="preserve">Федерального закона </w:t>
      </w:r>
      <w:r w:rsidR="00EA61D8" w:rsidRPr="00EA61D8"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EA61D8">
        <w:rPr>
          <w:color w:val="000000"/>
          <w:sz w:val="28"/>
          <w:szCs w:val="28"/>
        </w:rPr>
        <w:t>,</w:t>
      </w:r>
      <w:r w:rsidR="00EA61D8" w:rsidRPr="00EA61D8">
        <w:rPr>
          <w:color w:val="000000"/>
          <w:sz w:val="28"/>
          <w:szCs w:val="28"/>
        </w:rPr>
        <w:t xml:space="preserve"> </w:t>
      </w:r>
      <w:r w:rsidR="00166C09">
        <w:rPr>
          <w:sz w:val="28"/>
          <w:szCs w:val="28"/>
        </w:rPr>
        <w:t>м</w:t>
      </w:r>
      <w:r w:rsidR="007E1D52" w:rsidRPr="00915BBF">
        <w:rPr>
          <w:sz w:val="28"/>
          <w:szCs w:val="28"/>
        </w:rPr>
        <w:t>инистерство</w:t>
      </w:r>
      <w:r w:rsidR="004F6EB4" w:rsidRPr="00915BBF">
        <w:rPr>
          <w:sz w:val="28"/>
          <w:szCs w:val="28"/>
        </w:rPr>
        <w:t xml:space="preserve"> осуществляет информирование получателей услуг </w:t>
      </w:r>
      <w:proofErr w:type="spellStart"/>
      <w:r w:rsidR="004F6EB4" w:rsidRPr="00915BBF">
        <w:rPr>
          <w:sz w:val="28"/>
          <w:szCs w:val="28"/>
        </w:rPr>
        <w:t>по</w:t>
      </w:r>
      <w:r w:rsidR="00CD5CDE">
        <w:rPr>
          <w:sz w:val="28"/>
          <w:szCs w:val="28"/>
        </w:rPr>
        <w:t>-</w:t>
      </w:r>
      <w:r w:rsidR="004F6EB4" w:rsidRPr="00915BBF">
        <w:rPr>
          <w:sz w:val="28"/>
          <w:szCs w:val="28"/>
        </w:rPr>
        <w:t>средством</w:t>
      </w:r>
      <w:proofErr w:type="spellEnd"/>
      <w:r w:rsidR="004F6EB4" w:rsidRPr="00915BBF">
        <w:rPr>
          <w:sz w:val="28"/>
          <w:szCs w:val="28"/>
        </w:rPr>
        <w:t xml:space="preserve"> публикации </w:t>
      </w:r>
      <w:r w:rsidR="007E1D52" w:rsidRPr="00915BBF">
        <w:rPr>
          <w:sz w:val="28"/>
          <w:szCs w:val="28"/>
        </w:rPr>
        <w:t xml:space="preserve">на </w:t>
      </w:r>
      <w:r w:rsidR="00166C09">
        <w:rPr>
          <w:sz w:val="28"/>
          <w:szCs w:val="28"/>
        </w:rPr>
        <w:t>официальном сайте министерства</w:t>
      </w:r>
      <w:r w:rsidR="007E1D52" w:rsidRPr="00915BBF">
        <w:rPr>
          <w:sz w:val="28"/>
          <w:szCs w:val="28"/>
        </w:rPr>
        <w:t xml:space="preserve"> </w:t>
      </w:r>
      <w:r w:rsidR="004F6EB4" w:rsidRPr="00915BBF">
        <w:rPr>
          <w:sz w:val="28"/>
          <w:szCs w:val="28"/>
        </w:rPr>
        <w:t>информацио</w:t>
      </w:r>
      <w:r w:rsidR="004F6EB4" w:rsidRPr="00915BBF">
        <w:rPr>
          <w:sz w:val="28"/>
          <w:szCs w:val="28"/>
        </w:rPr>
        <w:t>н</w:t>
      </w:r>
      <w:r w:rsidR="004F6EB4" w:rsidRPr="00915BBF">
        <w:rPr>
          <w:sz w:val="28"/>
          <w:szCs w:val="28"/>
        </w:rPr>
        <w:t xml:space="preserve">ных писем об исключении организации отдыха из </w:t>
      </w:r>
      <w:r w:rsidR="00166C09">
        <w:rPr>
          <w:sz w:val="28"/>
          <w:szCs w:val="28"/>
        </w:rPr>
        <w:t>Р</w:t>
      </w:r>
      <w:r w:rsidR="00F5136A" w:rsidRPr="00F5136A">
        <w:rPr>
          <w:sz w:val="28"/>
          <w:szCs w:val="28"/>
        </w:rPr>
        <w:t>еестр</w:t>
      </w:r>
      <w:r w:rsidR="00F5136A">
        <w:rPr>
          <w:sz w:val="28"/>
          <w:szCs w:val="28"/>
        </w:rPr>
        <w:t>а</w:t>
      </w:r>
      <w:r w:rsidR="004F6EB4" w:rsidRPr="00915BBF">
        <w:rPr>
          <w:sz w:val="28"/>
          <w:szCs w:val="28"/>
        </w:rPr>
        <w:t xml:space="preserve">. </w:t>
      </w:r>
      <w:proofErr w:type="gramEnd"/>
    </w:p>
    <w:p w:rsidR="004F6EB4" w:rsidRDefault="004F6EB4" w:rsidP="00915BBF">
      <w:pPr>
        <w:jc w:val="both"/>
        <w:rPr>
          <w:sz w:val="28"/>
          <w:szCs w:val="28"/>
        </w:rPr>
      </w:pPr>
    </w:p>
    <w:p w:rsidR="004F6EB4" w:rsidRPr="00915BBF" w:rsidRDefault="006164C0" w:rsidP="00915BBF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F6EB4" w:rsidRPr="00915BBF">
        <w:rPr>
          <w:sz w:val="28"/>
          <w:szCs w:val="28"/>
        </w:rPr>
        <w:t>.</w:t>
      </w:r>
      <w:r w:rsidR="00D56162">
        <w:rPr>
          <w:sz w:val="28"/>
          <w:szCs w:val="28"/>
        </w:rPr>
        <w:t> </w:t>
      </w:r>
      <w:r w:rsidR="004F6EB4" w:rsidRPr="00915BBF">
        <w:rPr>
          <w:sz w:val="28"/>
          <w:szCs w:val="28"/>
        </w:rPr>
        <w:t>Досудебный порядок подачи жалобы</w:t>
      </w:r>
    </w:p>
    <w:p w:rsidR="004F6EB4" w:rsidRPr="00915BBF" w:rsidRDefault="004F6EB4" w:rsidP="00915BBF">
      <w:pPr>
        <w:jc w:val="both"/>
        <w:rPr>
          <w:sz w:val="28"/>
          <w:szCs w:val="28"/>
        </w:rPr>
      </w:pPr>
    </w:p>
    <w:p w:rsidR="004F6EB4" w:rsidRPr="00915BBF" w:rsidRDefault="006164C0" w:rsidP="00D56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D56162">
        <w:rPr>
          <w:sz w:val="28"/>
          <w:szCs w:val="28"/>
        </w:rPr>
        <w:t>. </w:t>
      </w:r>
      <w:r w:rsidR="004F6EB4" w:rsidRPr="00915BBF">
        <w:rPr>
          <w:sz w:val="28"/>
          <w:szCs w:val="28"/>
        </w:rPr>
        <w:t xml:space="preserve">Правом на обжалование решений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="004F6EB4" w:rsidRPr="00915BBF">
        <w:rPr>
          <w:sz w:val="28"/>
          <w:szCs w:val="28"/>
        </w:rPr>
        <w:t xml:space="preserve"> его должностных лиц обладает </w:t>
      </w:r>
      <w:r w:rsidR="00D8665E" w:rsidRPr="00D8665E">
        <w:rPr>
          <w:sz w:val="28"/>
          <w:szCs w:val="28"/>
        </w:rPr>
        <w:t>организаци</w:t>
      </w:r>
      <w:r w:rsidR="00D8665E">
        <w:rPr>
          <w:sz w:val="28"/>
          <w:szCs w:val="28"/>
        </w:rPr>
        <w:t>я</w:t>
      </w:r>
      <w:r w:rsidR="00D8665E" w:rsidRPr="00D8665E">
        <w:rPr>
          <w:sz w:val="28"/>
          <w:szCs w:val="28"/>
        </w:rPr>
        <w:t xml:space="preserve"> отдыха</w:t>
      </w:r>
      <w:r w:rsidR="004F6EB4" w:rsidRPr="00915BBF">
        <w:rPr>
          <w:sz w:val="28"/>
          <w:szCs w:val="28"/>
        </w:rPr>
        <w:t>, в отношении которо</w:t>
      </w:r>
      <w:r w:rsidR="00D8665E">
        <w:rPr>
          <w:sz w:val="28"/>
          <w:szCs w:val="28"/>
        </w:rPr>
        <w:t>й</w:t>
      </w:r>
      <w:r w:rsidR="004F6EB4" w:rsidRPr="00915BBF">
        <w:rPr>
          <w:sz w:val="28"/>
          <w:szCs w:val="28"/>
        </w:rPr>
        <w:t xml:space="preserve"> приняты решения или совершены действия (бездействия), указанные в части 4 статьи 40</w:t>
      </w:r>
      <w:r w:rsidR="00166C09">
        <w:rPr>
          <w:sz w:val="28"/>
          <w:szCs w:val="28"/>
        </w:rPr>
        <w:t> </w:t>
      </w:r>
      <w:r w:rsidR="004F6EB4" w:rsidRPr="00533A1B">
        <w:rPr>
          <w:sz w:val="28"/>
          <w:szCs w:val="28"/>
        </w:rPr>
        <w:t xml:space="preserve">Федерального закона </w:t>
      </w:r>
      <w:r w:rsidR="00EA61D8" w:rsidRPr="00EA61D8">
        <w:rPr>
          <w:sz w:val="28"/>
          <w:szCs w:val="28"/>
        </w:rPr>
        <w:t>«О государственном контроле (надзоре) и муниц</w:t>
      </w:r>
      <w:r w:rsidR="00EA61D8" w:rsidRPr="00EA61D8">
        <w:rPr>
          <w:sz w:val="28"/>
          <w:szCs w:val="28"/>
        </w:rPr>
        <w:t>и</w:t>
      </w:r>
      <w:r w:rsidR="00EA61D8" w:rsidRPr="00EA61D8">
        <w:rPr>
          <w:sz w:val="28"/>
          <w:szCs w:val="28"/>
        </w:rPr>
        <w:t>пальном контроле в Российской Федерации»</w:t>
      </w:r>
      <w:r w:rsidR="004F6EB4" w:rsidRPr="00915BBF">
        <w:rPr>
          <w:sz w:val="28"/>
          <w:szCs w:val="28"/>
        </w:rPr>
        <w:t>.</w:t>
      </w:r>
    </w:p>
    <w:p w:rsidR="004F6EB4" w:rsidRPr="00915BBF" w:rsidRDefault="006164C0" w:rsidP="00D56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D56162">
        <w:rPr>
          <w:sz w:val="28"/>
          <w:szCs w:val="28"/>
        </w:rPr>
        <w:t> </w:t>
      </w:r>
      <w:r w:rsidR="004F6EB4" w:rsidRPr="00915BBF">
        <w:rPr>
          <w:sz w:val="28"/>
          <w:szCs w:val="28"/>
        </w:rPr>
        <w:t>Судебное обжалование решений, действий (бездействий) дол</w:t>
      </w:r>
      <w:r w:rsidR="004F6EB4" w:rsidRPr="00915BBF">
        <w:rPr>
          <w:sz w:val="28"/>
          <w:szCs w:val="28"/>
        </w:rPr>
        <w:t>ж</w:t>
      </w:r>
      <w:r w:rsidR="004F6EB4" w:rsidRPr="00915BBF">
        <w:rPr>
          <w:sz w:val="28"/>
          <w:szCs w:val="28"/>
        </w:rPr>
        <w:t xml:space="preserve">ностных лиц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="004F6EB4" w:rsidRPr="00915BBF">
        <w:rPr>
          <w:sz w:val="28"/>
          <w:szCs w:val="28"/>
        </w:rPr>
        <w:t xml:space="preserve">, </w:t>
      </w:r>
      <w:proofErr w:type="gramStart"/>
      <w:r w:rsidR="004F6EB4" w:rsidRPr="00915BBF">
        <w:rPr>
          <w:sz w:val="28"/>
          <w:szCs w:val="28"/>
        </w:rPr>
        <w:t>возможно</w:t>
      </w:r>
      <w:proofErr w:type="gramEnd"/>
      <w:r w:rsidR="004F6EB4" w:rsidRPr="00915BBF">
        <w:rPr>
          <w:sz w:val="28"/>
          <w:szCs w:val="28"/>
        </w:rPr>
        <w:t xml:space="preserve"> только после их досудебного рассмо</w:t>
      </w:r>
      <w:r w:rsidR="004F6EB4" w:rsidRPr="00915BBF">
        <w:rPr>
          <w:sz w:val="28"/>
          <w:szCs w:val="28"/>
        </w:rPr>
        <w:t>т</w:t>
      </w:r>
      <w:r w:rsidR="004F6EB4" w:rsidRPr="00915BBF">
        <w:rPr>
          <w:sz w:val="28"/>
          <w:szCs w:val="28"/>
        </w:rPr>
        <w:t>рения.</w:t>
      </w:r>
    </w:p>
    <w:p w:rsidR="004F6EB4" w:rsidRPr="00915BBF" w:rsidRDefault="006164C0" w:rsidP="00D56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F6EB4" w:rsidRPr="00915BBF">
        <w:rPr>
          <w:sz w:val="28"/>
          <w:szCs w:val="28"/>
        </w:rPr>
        <w:t>.</w:t>
      </w:r>
      <w:r w:rsidR="00D56162">
        <w:rPr>
          <w:sz w:val="28"/>
          <w:szCs w:val="28"/>
        </w:rPr>
        <w:t> </w:t>
      </w:r>
      <w:r w:rsidR="004F6EB4" w:rsidRPr="00915BBF">
        <w:rPr>
          <w:sz w:val="28"/>
          <w:szCs w:val="28"/>
        </w:rPr>
        <w:t xml:space="preserve">Жалоба подается </w:t>
      </w:r>
      <w:r w:rsidR="00D8665E" w:rsidRPr="00D8665E">
        <w:rPr>
          <w:sz w:val="28"/>
          <w:szCs w:val="28"/>
        </w:rPr>
        <w:t>организаци</w:t>
      </w:r>
      <w:r w:rsidR="00D8665E">
        <w:rPr>
          <w:sz w:val="28"/>
          <w:szCs w:val="28"/>
        </w:rPr>
        <w:t>ей</w:t>
      </w:r>
      <w:r w:rsidR="00D8665E" w:rsidRPr="00D8665E">
        <w:rPr>
          <w:sz w:val="28"/>
          <w:szCs w:val="28"/>
        </w:rPr>
        <w:t xml:space="preserve"> отдыха</w:t>
      </w:r>
      <w:r w:rsidR="004F6EB4" w:rsidRPr="00915BBF">
        <w:rPr>
          <w:sz w:val="28"/>
          <w:szCs w:val="28"/>
        </w:rPr>
        <w:t xml:space="preserve"> в </w:t>
      </w:r>
      <w:r w:rsidR="00166C09">
        <w:rPr>
          <w:sz w:val="28"/>
          <w:szCs w:val="28"/>
        </w:rPr>
        <w:t>м</w:t>
      </w:r>
      <w:r w:rsidR="007E1D52" w:rsidRPr="00915BBF">
        <w:rPr>
          <w:sz w:val="28"/>
          <w:szCs w:val="28"/>
        </w:rPr>
        <w:t>инистерство</w:t>
      </w:r>
      <w:r w:rsidR="004F6EB4" w:rsidRPr="00915BBF">
        <w:rPr>
          <w:sz w:val="28"/>
          <w:szCs w:val="28"/>
        </w:rPr>
        <w:t xml:space="preserve"> в</w:t>
      </w:r>
      <w:r w:rsidR="00166C09">
        <w:rPr>
          <w:sz w:val="28"/>
          <w:szCs w:val="28"/>
        </w:rPr>
        <w:t xml:space="preserve"> </w:t>
      </w:r>
      <w:r w:rsidR="004F6EB4" w:rsidRPr="00915BBF">
        <w:rPr>
          <w:sz w:val="28"/>
          <w:szCs w:val="28"/>
        </w:rPr>
        <w:t>письме</w:t>
      </w:r>
      <w:r w:rsidR="004F6EB4" w:rsidRPr="00915BBF">
        <w:rPr>
          <w:sz w:val="28"/>
          <w:szCs w:val="28"/>
        </w:rPr>
        <w:t>н</w:t>
      </w:r>
      <w:r w:rsidR="004F6EB4" w:rsidRPr="00915BBF">
        <w:rPr>
          <w:sz w:val="28"/>
          <w:szCs w:val="28"/>
        </w:rPr>
        <w:t>ном или электронном виде</w:t>
      </w:r>
      <w:r w:rsidR="00767DE1">
        <w:rPr>
          <w:sz w:val="28"/>
          <w:szCs w:val="28"/>
        </w:rPr>
        <w:t xml:space="preserve"> и</w:t>
      </w:r>
      <w:r w:rsidR="004F6EB4" w:rsidRPr="00915BBF">
        <w:rPr>
          <w:sz w:val="28"/>
          <w:szCs w:val="28"/>
        </w:rPr>
        <w:t xml:space="preserve"> подпис</w:t>
      </w:r>
      <w:r w:rsidR="00767DE1">
        <w:rPr>
          <w:sz w:val="28"/>
          <w:szCs w:val="28"/>
        </w:rPr>
        <w:t>ывается</w:t>
      </w:r>
      <w:r w:rsidR="004F6EB4" w:rsidRPr="00915BBF">
        <w:rPr>
          <w:sz w:val="28"/>
          <w:szCs w:val="28"/>
        </w:rPr>
        <w:t xml:space="preserve"> </w:t>
      </w:r>
      <w:r w:rsidR="00767DE1">
        <w:rPr>
          <w:sz w:val="28"/>
          <w:szCs w:val="28"/>
        </w:rPr>
        <w:t>руководителем (уполномоче</w:t>
      </w:r>
      <w:r w:rsidR="00767DE1">
        <w:rPr>
          <w:sz w:val="28"/>
          <w:szCs w:val="28"/>
        </w:rPr>
        <w:t>н</w:t>
      </w:r>
      <w:r w:rsidR="00767DE1">
        <w:rPr>
          <w:sz w:val="28"/>
          <w:szCs w:val="28"/>
        </w:rPr>
        <w:t>ным лицом) организации отдыха</w:t>
      </w:r>
      <w:r w:rsidR="004F6EB4" w:rsidRPr="00915BBF">
        <w:rPr>
          <w:sz w:val="28"/>
          <w:szCs w:val="28"/>
        </w:rPr>
        <w:t>.</w:t>
      </w:r>
    </w:p>
    <w:p w:rsidR="004F6EB4" w:rsidRPr="00915BBF" w:rsidRDefault="004F6EB4" w:rsidP="00D56162">
      <w:pPr>
        <w:ind w:firstLine="709"/>
        <w:jc w:val="both"/>
        <w:rPr>
          <w:sz w:val="28"/>
          <w:szCs w:val="28"/>
        </w:rPr>
      </w:pPr>
      <w:bookmarkStart w:id="3" w:name="_4i7ojhp" w:colFirst="0" w:colLast="0"/>
      <w:bookmarkEnd w:id="3"/>
      <w:r w:rsidRPr="00915BBF">
        <w:rPr>
          <w:sz w:val="28"/>
          <w:szCs w:val="28"/>
        </w:rPr>
        <w:lastRenderedPageBreak/>
        <w:t xml:space="preserve">Жалоба на решения, действия (бездействия) должностных лиц </w:t>
      </w:r>
      <w:proofErr w:type="gramStart"/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</w:t>
      </w:r>
      <w:r w:rsidR="00CD5CDE">
        <w:rPr>
          <w:sz w:val="28"/>
          <w:szCs w:val="28"/>
        </w:rPr>
        <w:t>-</w:t>
      </w:r>
      <w:proofErr w:type="spellStart"/>
      <w:r w:rsidR="00BF035D">
        <w:rPr>
          <w:sz w:val="28"/>
          <w:szCs w:val="28"/>
        </w:rPr>
        <w:t>нистерств</w:t>
      </w:r>
      <w:r w:rsidR="00166C09">
        <w:rPr>
          <w:sz w:val="28"/>
          <w:szCs w:val="28"/>
        </w:rPr>
        <w:t>а</w:t>
      </w:r>
      <w:proofErr w:type="spellEnd"/>
      <w:proofErr w:type="gramEnd"/>
      <w:r w:rsidRPr="00915BBF">
        <w:rPr>
          <w:sz w:val="28"/>
          <w:szCs w:val="28"/>
        </w:rPr>
        <w:t xml:space="preserve">, рассматривается </w:t>
      </w:r>
      <w:r w:rsidR="00166C09">
        <w:rPr>
          <w:sz w:val="28"/>
          <w:szCs w:val="28"/>
        </w:rPr>
        <w:t>м</w:t>
      </w:r>
      <w:r w:rsidR="0091539F" w:rsidRPr="0091539F">
        <w:rPr>
          <w:sz w:val="28"/>
          <w:szCs w:val="28"/>
        </w:rPr>
        <w:t>инистр</w:t>
      </w:r>
      <w:r w:rsidR="0091539F">
        <w:rPr>
          <w:sz w:val="28"/>
          <w:szCs w:val="28"/>
        </w:rPr>
        <w:t>ом</w:t>
      </w:r>
      <w:r w:rsidR="0091539F" w:rsidRPr="0091539F">
        <w:rPr>
          <w:sz w:val="28"/>
          <w:szCs w:val="28"/>
        </w:rPr>
        <w:t xml:space="preserve"> (заместител</w:t>
      </w:r>
      <w:r w:rsidR="0091539F">
        <w:rPr>
          <w:sz w:val="28"/>
          <w:szCs w:val="28"/>
        </w:rPr>
        <w:t>ем</w:t>
      </w:r>
      <w:r w:rsidR="0091539F" w:rsidRPr="0091539F">
        <w:rPr>
          <w:sz w:val="28"/>
          <w:szCs w:val="28"/>
        </w:rPr>
        <w:t xml:space="preserve"> министра)</w:t>
      </w:r>
      <w:r w:rsidRPr="00915BBF">
        <w:rPr>
          <w:sz w:val="28"/>
          <w:szCs w:val="28"/>
        </w:rPr>
        <w:t>.</w:t>
      </w:r>
    </w:p>
    <w:p w:rsidR="004F6EB4" w:rsidRPr="00915BBF" w:rsidRDefault="004F6EB4" w:rsidP="00D56162">
      <w:pPr>
        <w:ind w:firstLine="709"/>
        <w:jc w:val="both"/>
        <w:rPr>
          <w:sz w:val="28"/>
          <w:szCs w:val="28"/>
        </w:rPr>
      </w:pPr>
      <w:r w:rsidRPr="00915BBF">
        <w:rPr>
          <w:sz w:val="28"/>
          <w:szCs w:val="28"/>
        </w:rPr>
        <w:t>Жалоба на решения, действия (бездействие) заместител</w:t>
      </w:r>
      <w:r w:rsidR="00166C09">
        <w:rPr>
          <w:sz w:val="28"/>
          <w:szCs w:val="28"/>
        </w:rPr>
        <w:t>я</w:t>
      </w:r>
      <w:r w:rsidRPr="00915BBF">
        <w:rPr>
          <w:sz w:val="28"/>
          <w:szCs w:val="28"/>
        </w:rPr>
        <w:t xml:space="preserve"> </w:t>
      </w:r>
      <w:r w:rsidR="0091539F">
        <w:rPr>
          <w:sz w:val="28"/>
          <w:szCs w:val="28"/>
        </w:rPr>
        <w:t>министра</w:t>
      </w:r>
      <w:r w:rsidRPr="00915BBF">
        <w:rPr>
          <w:sz w:val="28"/>
          <w:szCs w:val="28"/>
        </w:rPr>
        <w:t xml:space="preserve"> ра</w:t>
      </w:r>
      <w:r w:rsidRPr="00915BBF">
        <w:rPr>
          <w:sz w:val="28"/>
          <w:szCs w:val="28"/>
        </w:rPr>
        <w:t>с</w:t>
      </w:r>
      <w:r w:rsidRPr="00915BBF">
        <w:rPr>
          <w:sz w:val="28"/>
          <w:szCs w:val="28"/>
        </w:rPr>
        <w:t xml:space="preserve">сматривается </w:t>
      </w:r>
      <w:r w:rsidR="00166C09">
        <w:rPr>
          <w:sz w:val="28"/>
          <w:szCs w:val="28"/>
        </w:rPr>
        <w:t>м</w:t>
      </w:r>
      <w:r w:rsidR="0091539F">
        <w:rPr>
          <w:sz w:val="28"/>
          <w:szCs w:val="28"/>
        </w:rPr>
        <w:t>инистром</w:t>
      </w:r>
      <w:r w:rsidRPr="00915BBF">
        <w:rPr>
          <w:sz w:val="28"/>
          <w:szCs w:val="28"/>
        </w:rPr>
        <w:t>.</w:t>
      </w:r>
    </w:p>
    <w:p w:rsidR="006164C0" w:rsidRPr="006164C0" w:rsidRDefault="006164C0" w:rsidP="006164C0">
      <w:pPr>
        <w:ind w:firstLine="567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6.4. Жалоба на действия (бездействие) и решения должностных лиц, уполномоченных на осуществление регионального государственного ко</w:t>
      </w:r>
      <w:r w:rsidRPr="006164C0">
        <w:rPr>
          <w:sz w:val="28"/>
          <w:szCs w:val="28"/>
        </w:rPr>
        <w:t>н</w:t>
      </w:r>
      <w:r w:rsidRPr="006164C0">
        <w:rPr>
          <w:sz w:val="28"/>
          <w:szCs w:val="28"/>
        </w:rPr>
        <w:t>троля</w:t>
      </w:r>
      <w:r w:rsidR="0091539F">
        <w:rPr>
          <w:sz w:val="28"/>
          <w:szCs w:val="28"/>
        </w:rPr>
        <w:t>,</w:t>
      </w:r>
      <w:r w:rsidRPr="006164C0">
        <w:rPr>
          <w:sz w:val="28"/>
          <w:szCs w:val="28"/>
        </w:rPr>
        <w:t xml:space="preserve"> направляется непосредственно в орган, осуществляющий регионал</w:t>
      </w:r>
      <w:r w:rsidRPr="006164C0">
        <w:rPr>
          <w:sz w:val="28"/>
          <w:szCs w:val="28"/>
        </w:rPr>
        <w:t>ь</w:t>
      </w:r>
      <w:r w:rsidRPr="006164C0">
        <w:rPr>
          <w:sz w:val="28"/>
          <w:szCs w:val="28"/>
        </w:rPr>
        <w:t>ный государственный контроль.</w:t>
      </w:r>
    </w:p>
    <w:p w:rsidR="006164C0" w:rsidRPr="006164C0" w:rsidRDefault="006164C0" w:rsidP="006164C0">
      <w:pPr>
        <w:ind w:firstLine="567"/>
        <w:jc w:val="both"/>
        <w:rPr>
          <w:sz w:val="28"/>
          <w:szCs w:val="28"/>
        </w:rPr>
      </w:pPr>
      <w:r w:rsidRPr="006164C0">
        <w:rPr>
          <w:sz w:val="28"/>
          <w:szCs w:val="28"/>
        </w:rPr>
        <w:t xml:space="preserve">6.5. Жалоба на решение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Pr="006164C0">
        <w:rPr>
          <w:sz w:val="28"/>
          <w:szCs w:val="28"/>
        </w:rPr>
        <w:t>, действия (бездействие) его дол</w:t>
      </w:r>
      <w:r w:rsidRPr="006164C0">
        <w:rPr>
          <w:sz w:val="28"/>
          <w:szCs w:val="28"/>
        </w:rPr>
        <w:t>ж</w:t>
      </w:r>
      <w:r w:rsidRPr="006164C0">
        <w:rPr>
          <w:sz w:val="28"/>
          <w:szCs w:val="28"/>
        </w:rPr>
        <w:t xml:space="preserve">ностных лиц может быть подана в течение тридцати </w:t>
      </w:r>
      <w:r w:rsidR="00CD5CDE">
        <w:rPr>
          <w:sz w:val="28"/>
          <w:szCs w:val="28"/>
        </w:rPr>
        <w:t xml:space="preserve">календарных </w:t>
      </w:r>
      <w:r w:rsidRPr="006164C0">
        <w:rPr>
          <w:sz w:val="28"/>
          <w:szCs w:val="28"/>
        </w:rPr>
        <w:t>дней со</w:t>
      </w:r>
      <w:r w:rsidR="00CD5CDE">
        <w:rPr>
          <w:sz w:val="28"/>
          <w:szCs w:val="28"/>
        </w:rPr>
        <w:t> </w:t>
      </w:r>
      <w:r w:rsidRPr="006164C0">
        <w:rPr>
          <w:sz w:val="28"/>
          <w:szCs w:val="28"/>
        </w:rPr>
        <w:t xml:space="preserve">дня, когда </w:t>
      </w:r>
      <w:r w:rsidR="00D8665E" w:rsidRPr="00D8665E">
        <w:rPr>
          <w:sz w:val="28"/>
          <w:szCs w:val="28"/>
        </w:rPr>
        <w:t>организаци</w:t>
      </w:r>
      <w:r w:rsidR="00D8665E">
        <w:rPr>
          <w:sz w:val="28"/>
          <w:szCs w:val="28"/>
        </w:rPr>
        <w:t>я</w:t>
      </w:r>
      <w:r w:rsidR="00D8665E" w:rsidRPr="00D8665E">
        <w:rPr>
          <w:sz w:val="28"/>
          <w:szCs w:val="28"/>
        </w:rPr>
        <w:t xml:space="preserve"> отдыха</w:t>
      </w:r>
      <w:r w:rsidRPr="006164C0">
        <w:rPr>
          <w:sz w:val="28"/>
          <w:szCs w:val="28"/>
        </w:rPr>
        <w:t xml:space="preserve"> узнал</w:t>
      </w:r>
      <w:r w:rsidR="00D8665E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 или должн</w:t>
      </w:r>
      <w:r w:rsidR="00D8665E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 был</w:t>
      </w:r>
      <w:r w:rsidR="00D8665E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 узнать о наруш</w:t>
      </w:r>
      <w:r w:rsidRPr="006164C0">
        <w:rPr>
          <w:sz w:val="28"/>
          <w:szCs w:val="28"/>
        </w:rPr>
        <w:t>е</w:t>
      </w:r>
      <w:r w:rsidRPr="006164C0">
        <w:rPr>
          <w:sz w:val="28"/>
          <w:szCs w:val="28"/>
        </w:rPr>
        <w:t>нии своих прав.</w:t>
      </w:r>
    </w:p>
    <w:p w:rsidR="006164C0" w:rsidRPr="006164C0" w:rsidRDefault="006164C0" w:rsidP="006164C0">
      <w:pPr>
        <w:ind w:firstLine="567"/>
        <w:jc w:val="both"/>
        <w:rPr>
          <w:sz w:val="28"/>
          <w:szCs w:val="28"/>
        </w:rPr>
      </w:pPr>
      <w:r w:rsidRPr="006164C0">
        <w:rPr>
          <w:sz w:val="28"/>
          <w:szCs w:val="28"/>
        </w:rPr>
        <w:t xml:space="preserve">6.6. Жалоба на предписание </w:t>
      </w:r>
      <w:r w:rsidR="00166C09">
        <w:rPr>
          <w:sz w:val="28"/>
          <w:szCs w:val="28"/>
        </w:rPr>
        <w:t>м</w:t>
      </w:r>
      <w:r w:rsidR="00BF035D">
        <w:rPr>
          <w:sz w:val="28"/>
          <w:szCs w:val="28"/>
        </w:rPr>
        <w:t>инистерств</w:t>
      </w:r>
      <w:r w:rsidR="00166C09">
        <w:rPr>
          <w:sz w:val="28"/>
          <w:szCs w:val="28"/>
        </w:rPr>
        <w:t>а</w:t>
      </w:r>
      <w:r w:rsidRPr="006164C0">
        <w:rPr>
          <w:sz w:val="28"/>
          <w:szCs w:val="28"/>
        </w:rPr>
        <w:t xml:space="preserve"> может быть подана в течение десяти рабочих дней </w:t>
      </w:r>
      <w:proofErr w:type="gramStart"/>
      <w:r w:rsidRPr="006164C0">
        <w:rPr>
          <w:sz w:val="28"/>
          <w:szCs w:val="28"/>
        </w:rPr>
        <w:t>с даты получения</w:t>
      </w:r>
      <w:proofErr w:type="gramEnd"/>
      <w:r w:rsidRPr="006164C0">
        <w:rPr>
          <w:sz w:val="28"/>
          <w:szCs w:val="28"/>
        </w:rPr>
        <w:t xml:space="preserve"> </w:t>
      </w:r>
      <w:r w:rsidR="00D8665E" w:rsidRPr="006164C0">
        <w:rPr>
          <w:sz w:val="28"/>
          <w:szCs w:val="28"/>
        </w:rPr>
        <w:t>предписания</w:t>
      </w:r>
      <w:r w:rsidR="00D8665E" w:rsidRPr="00D8665E">
        <w:rPr>
          <w:sz w:val="28"/>
          <w:szCs w:val="28"/>
        </w:rPr>
        <w:t xml:space="preserve"> организаци</w:t>
      </w:r>
      <w:r w:rsidR="00D8665E">
        <w:rPr>
          <w:sz w:val="28"/>
          <w:szCs w:val="28"/>
        </w:rPr>
        <w:t>ей</w:t>
      </w:r>
      <w:r w:rsidR="00D8665E" w:rsidRPr="00D8665E">
        <w:rPr>
          <w:sz w:val="28"/>
          <w:szCs w:val="28"/>
        </w:rPr>
        <w:t xml:space="preserve"> отдыха</w:t>
      </w:r>
      <w:r w:rsidRPr="006164C0">
        <w:rPr>
          <w:sz w:val="28"/>
          <w:szCs w:val="28"/>
        </w:rPr>
        <w:t>.</w:t>
      </w:r>
    </w:p>
    <w:p w:rsidR="006164C0" w:rsidRPr="006164C0" w:rsidRDefault="006164C0" w:rsidP="006164C0">
      <w:pPr>
        <w:ind w:firstLine="567"/>
        <w:jc w:val="both"/>
        <w:rPr>
          <w:sz w:val="28"/>
          <w:szCs w:val="28"/>
        </w:rPr>
      </w:pPr>
      <w:r w:rsidRPr="006164C0">
        <w:rPr>
          <w:sz w:val="28"/>
          <w:szCs w:val="28"/>
        </w:rPr>
        <w:t xml:space="preserve">6.7. Жалоба подлежит рассмотрению </w:t>
      </w:r>
      <w:r w:rsidR="00166C09">
        <w:rPr>
          <w:sz w:val="28"/>
          <w:szCs w:val="28"/>
        </w:rPr>
        <w:t>м</w:t>
      </w:r>
      <w:r w:rsidR="00A446EF">
        <w:rPr>
          <w:sz w:val="28"/>
          <w:szCs w:val="28"/>
        </w:rPr>
        <w:t>инистерством</w:t>
      </w:r>
      <w:r w:rsidRPr="006164C0">
        <w:rPr>
          <w:sz w:val="28"/>
          <w:szCs w:val="28"/>
        </w:rPr>
        <w:t xml:space="preserve"> в течение двадцати рабочих дней со дня ее регистрации. В исключительных случаях указанный срок может быть продлен </w:t>
      </w:r>
      <w:r w:rsidR="00166C09">
        <w:rPr>
          <w:sz w:val="28"/>
          <w:szCs w:val="28"/>
        </w:rPr>
        <w:t>м</w:t>
      </w:r>
      <w:r w:rsidR="00A446EF">
        <w:rPr>
          <w:sz w:val="28"/>
          <w:szCs w:val="28"/>
        </w:rPr>
        <w:t>инистерством</w:t>
      </w:r>
      <w:r w:rsidRPr="006164C0">
        <w:rPr>
          <w:sz w:val="28"/>
          <w:szCs w:val="28"/>
        </w:rPr>
        <w:t xml:space="preserve"> на двадцать рабочих дней.</w:t>
      </w:r>
    </w:p>
    <w:p w:rsidR="00DD4047" w:rsidRDefault="006164C0" w:rsidP="00DD4047">
      <w:pPr>
        <w:ind w:firstLine="567"/>
        <w:jc w:val="both"/>
        <w:rPr>
          <w:sz w:val="28"/>
          <w:szCs w:val="28"/>
        </w:rPr>
      </w:pPr>
      <w:r w:rsidRPr="006164C0">
        <w:rPr>
          <w:sz w:val="28"/>
          <w:szCs w:val="28"/>
        </w:rPr>
        <w:t>6.8. Досудебное обжалование осуществляется в порядке, предусмотре</w:t>
      </w:r>
      <w:r w:rsidRPr="006164C0">
        <w:rPr>
          <w:sz w:val="28"/>
          <w:szCs w:val="28"/>
        </w:rPr>
        <w:t>н</w:t>
      </w:r>
      <w:r w:rsidRPr="006164C0">
        <w:rPr>
          <w:sz w:val="28"/>
          <w:szCs w:val="28"/>
        </w:rPr>
        <w:t xml:space="preserve">ном главой 9 Федерального закона </w:t>
      </w:r>
      <w:r w:rsidR="00EA61D8" w:rsidRPr="00EA61D8">
        <w:rPr>
          <w:sz w:val="28"/>
          <w:szCs w:val="28"/>
        </w:rPr>
        <w:t>«О государственном контроле (надзоре) и</w:t>
      </w:r>
      <w:r w:rsidR="004F6C5E">
        <w:rPr>
          <w:sz w:val="28"/>
          <w:szCs w:val="28"/>
        </w:rPr>
        <w:t> </w:t>
      </w:r>
      <w:r w:rsidR="00EA61D8" w:rsidRPr="00EA61D8">
        <w:rPr>
          <w:sz w:val="28"/>
          <w:szCs w:val="28"/>
        </w:rPr>
        <w:t>муниципальном контроле в Российской Федерации»</w:t>
      </w:r>
      <w:r w:rsidRPr="006164C0">
        <w:rPr>
          <w:sz w:val="28"/>
          <w:szCs w:val="28"/>
        </w:rPr>
        <w:t>.</w:t>
      </w:r>
    </w:p>
    <w:p w:rsidR="00DD4047" w:rsidRDefault="00DD4047" w:rsidP="00DD4047">
      <w:pPr>
        <w:ind w:firstLine="567"/>
        <w:jc w:val="both"/>
        <w:rPr>
          <w:sz w:val="28"/>
          <w:szCs w:val="28"/>
        </w:rPr>
      </w:pPr>
    </w:p>
    <w:p w:rsidR="00DD4047" w:rsidRDefault="00DD4047" w:rsidP="00DD4047">
      <w:pPr>
        <w:ind w:firstLine="567"/>
        <w:jc w:val="both"/>
        <w:rPr>
          <w:sz w:val="28"/>
          <w:szCs w:val="28"/>
        </w:rPr>
      </w:pPr>
    </w:p>
    <w:p w:rsidR="00DD4047" w:rsidRDefault="00EA61D8" w:rsidP="00166C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F6EB4" w:rsidRPr="00915BBF" w:rsidRDefault="004F6EB4" w:rsidP="00915BBF">
      <w:pPr>
        <w:jc w:val="both"/>
        <w:rPr>
          <w:sz w:val="28"/>
          <w:szCs w:val="28"/>
        </w:rPr>
        <w:sectPr w:rsidR="004F6EB4" w:rsidRPr="00915BBF" w:rsidSect="008A07F0">
          <w:headerReference w:type="default" r:id="rId12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272"/>
        </w:sectPr>
      </w:pPr>
      <w:r w:rsidRPr="00915BBF">
        <w:rPr>
          <w:sz w:val="28"/>
          <w:szCs w:val="28"/>
        </w:rPr>
        <w:br w:type="page"/>
      </w:r>
    </w:p>
    <w:p w:rsidR="004F6EB4" w:rsidRPr="00915BBF" w:rsidRDefault="004F6EB4" w:rsidP="00166C09">
      <w:pPr>
        <w:spacing w:line="240" w:lineRule="exact"/>
        <w:ind w:left="4956"/>
        <w:jc w:val="center"/>
        <w:rPr>
          <w:sz w:val="28"/>
          <w:szCs w:val="28"/>
        </w:rPr>
      </w:pPr>
      <w:r w:rsidRPr="00915BBF">
        <w:rPr>
          <w:sz w:val="28"/>
          <w:szCs w:val="28"/>
        </w:rPr>
        <w:lastRenderedPageBreak/>
        <w:t>Приложение</w:t>
      </w:r>
      <w:r w:rsidR="0024619C">
        <w:rPr>
          <w:sz w:val="28"/>
          <w:szCs w:val="28"/>
        </w:rPr>
        <w:t xml:space="preserve"> </w:t>
      </w:r>
      <w:r w:rsidRPr="00915BBF">
        <w:rPr>
          <w:sz w:val="28"/>
          <w:szCs w:val="28"/>
        </w:rPr>
        <w:t>к Положению</w:t>
      </w:r>
    </w:p>
    <w:p w:rsidR="004F6EB4" w:rsidRPr="00915BBF" w:rsidRDefault="004F6EB4" w:rsidP="00166C09">
      <w:pPr>
        <w:spacing w:line="240" w:lineRule="exact"/>
        <w:ind w:left="4956"/>
        <w:jc w:val="center"/>
        <w:rPr>
          <w:sz w:val="28"/>
          <w:szCs w:val="28"/>
        </w:rPr>
      </w:pPr>
      <w:r w:rsidRPr="00915BBF">
        <w:rPr>
          <w:sz w:val="28"/>
          <w:szCs w:val="28"/>
        </w:rPr>
        <w:t>о региональном государственном</w:t>
      </w:r>
    </w:p>
    <w:p w:rsidR="004F6EB4" w:rsidRPr="00915BBF" w:rsidRDefault="004F6EB4" w:rsidP="00166C09">
      <w:pPr>
        <w:spacing w:line="240" w:lineRule="exact"/>
        <w:ind w:left="4956"/>
        <w:jc w:val="center"/>
        <w:rPr>
          <w:sz w:val="28"/>
          <w:szCs w:val="28"/>
        </w:rPr>
      </w:pPr>
      <w:r w:rsidRPr="00915BBF">
        <w:rPr>
          <w:sz w:val="28"/>
          <w:szCs w:val="28"/>
        </w:rPr>
        <w:t>контроле</w:t>
      </w:r>
      <w:r w:rsidR="001E2C6C" w:rsidRPr="00915BBF">
        <w:rPr>
          <w:sz w:val="28"/>
          <w:szCs w:val="28"/>
        </w:rPr>
        <w:t xml:space="preserve"> (надзоре)</w:t>
      </w:r>
      <w:r w:rsidRPr="00915BBF">
        <w:rPr>
          <w:sz w:val="28"/>
          <w:szCs w:val="28"/>
        </w:rPr>
        <w:t xml:space="preserve"> за достоверн</w:t>
      </w:r>
      <w:r w:rsidRPr="00915BBF">
        <w:rPr>
          <w:sz w:val="28"/>
          <w:szCs w:val="28"/>
        </w:rPr>
        <w:t>о</w:t>
      </w:r>
      <w:r w:rsidRPr="00915BBF">
        <w:rPr>
          <w:sz w:val="28"/>
          <w:szCs w:val="28"/>
        </w:rPr>
        <w:t>стью,</w:t>
      </w:r>
    </w:p>
    <w:p w:rsidR="004F6EB4" w:rsidRDefault="004F6EB4" w:rsidP="00166C09">
      <w:pPr>
        <w:spacing w:line="240" w:lineRule="exact"/>
        <w:ind w:left="4956"/>
        <w:jc w:val="center"/>
        <w:rPr>
          <w:sz w:val="28"/>
          <w:szCs w:val="28"/>
        </w:rPr>
      </w:pPr>
      <w:r w:rsidRPr="00915BBF">
        <w:rPr>
          <w:sz w:val="28"/>
          <w:szCs w:val="28"/>
        </w:rPr>
        <w:t>актуальностью и полнотой</w:t>
      </w:r>
      <w:r w:rsidR="00BC0826">
        <w:rPr>
          <w:sz w:val="28"/>
          <w:szCs w:val="28"/>
        </w:rPr>
        <w:t xml:space="preserve"> </w:t>
      </w:r>
      <w:r w:rsidRPr="00915BBF">
        <w:rPr>
          <w:sz w:val="28"/>
          <w:szCs w:val="28"/>
        </w:rPr>
        <w:t>сведений об организациях отдыха</w:t>
      </w:r>
      <w:r w:rsidR="00BC0826">
        <w:rPr>
          <w:sz w:val="28"/>
          <w:szCs w:val="28"/>
        </w:rPr>
        <w:t xml:space="preserve"> </w:t>
      </w:r>
      <w:r w:rsidRPr="00915BBF">
        <w:rPr>
          <w:sz w:val="28"/>
          <w:szCs w:val="28"/>
        </w:rPr>
        <w:t>детей и их оздоровления, включенных</w:t>
      </w:r>
      <w:r w:rsidR="00BC0826">
        <w:rPr>
          <w:sz w:val="28"/>
          <w:szCs w:val="28"/>
        </w:rPr>
        <w:t xml:space="preserve"> </w:t>
      </w:r>
      <w:r w:rsidRPr="00915BBF">
        <w:rPr>
          <w:sz w:val="28"/>
          <w:szCs w:val="28"/>
        </w:rPr>
        <w:t>в реестр организаций отдыха</w:t>
      </w:r>
      <w:r w:rsidR="00BC0826">
        <w:rPr>
          <w:sz w:val="28"/>
          <w:szCs w:val="28"/>
        </w:rPr>
        <w:t xml:space="preserve"> </w:t>
      </w:r>
      <w:r w:rsidRPr="00915BBF">
        <w:rPr>
          <w:sz w:val="28"/>
          <w:szCs w:val="28"/>
        </w:rPr>
        <w:t>детей и их оздоровления</w:t>
      </w:r>
    </w:p>
    <w:p w:rsidR="00166C09" w:rsidRDefault="00166C09" w:rsidP="00166C09">
      <w:pPr>
        <w:spacing w:line="240" w:lineRule="exact"/>
        <w:ind w:left="4956"/>
        <w:jc w:val="center"/>
        <w:rPr>
          <w:sz w:val="28"/>
          <w:szCs w:val="28"/>
        </w:rPr>
      </w:pPr>
    </w:p>
    <w:p w:rsidR="00166C09" w:rsidRPr="00915BBF" w:rsidRDefault="00166C09" w:rsidP="00166C09">
      <w:pPr>
        <w:spacing w:line="240" w:lineRule="exact"/>
        <w:ind w:left="4956"/>
        <w:jc w:val="center"/>
        <w:rPr>
          <w:sz w:val="28"/>
          <w:szCs w:val="28"/>
        </w:rPr>
      </w:pPr>
    </w:p>
    <w:p w:rsidR="004F6EB4" w:rsidRPr="00915BBF" w:rsidRDefault="004F6EB4" w:rsidP="00915BBF">
      <w:pPr>
        <w:ind w:firstLine="540"/>
        <w:jc w:val="both"/>
        <w:rPr>
          <w:sz w:val="28"/>
          <w:szCs w:val="28"/>
        </w:rPr>
      </w:pPr>
    </w:p>
    <w:p w:rsidR="0049194D" w:rsidRPr="00166C09" w:rsidRDefault="00166C09" w:rsidP="00166C09">
      <w:pPr>
        <w:spacing w:line="240" w:lineRule="exact"/>
        <w:jc w:val="center"/>
        <w:rPr>
          <w:sz w:val="28"/>
          <w:szCs w:val="28"/>
        </w:rPr>
      </w:pPr>
      <w:bookmarkStart w:id="4" w:name="2bn6wsx" w:colFirst="0" w:colLast="0"/>
      <w:bookmarkEnd w:id="4"/>
      <w:r w:rsidRPr="00166C09">
        <w:rPr>
          <w:sz w:val="28"/>
          <w:szCs w:val="28"/>
        </w:rPr>
        <w:t>КРИТЕРИИ</w:t>
      </w:r>
    </w:p>
    <w:p w:rsidR="0049194D" w:rsidRPr="00166C09" w:rsidRDefault="0049194D" w:rsidP="00166C09">
      <w:pPr>
        <w:spacing w:line="240" w:lineRule="exact"/>
        <w:jc w:val="center"/>
        <w:rPr>
          <w:sz w:val="28"/>
          <w:szCs w:val="28"/>
        </w:rPr>
      </w:pPr>
      <w:r w:rsidRPr="00166C09">
        <w:rPr>
          <w:sz w:val="28"/>
          <w:szCs w:val="28"/>
        </w:rPr>
        <w:t>отнесения объектов регионального государственного контроля</w:t>
      </w:r>
    </w:p>
    <w:p w:rsidR="004F6EB4" w:rsidRPr="00166C09" w:rsidRDefault="0049194D" w:rsidP="00166C09">
      <w:pPr>
        <w:spacing w:line="240" w:lineRule="exact"/>
        <w:jc w:val="center"/>
        <w:rPr>
          <w:sz w:val="28"/>
          <w:szCs w:val="28"/>
        </w:rPr>
      </w:pPr>
      <w:r w:rsidRPr="00166C09">
        <w:rPr>
          <w:sz w:val="28"/>
          <w:szCs w:val="28"/>
        </w:rPr>
        <w:t>к определенной категории риска</w:t>
      </w:r>
    </w:p>
    <w:p w:rsidR="0049194D" w:rsidRDefault="0049194D" w:rsidP="0049194D">
      <w:pPr>
        <w:ind w:firstLine="567"/>
        <w:jc w:val="center"/>
        <w:rPr>
          <w:sz w:val="28"/>
          <w:szCs w:val="28"/>
        </w:rPr>
      </w:pPr>
    </w:p>
    <w:p w:rsidR="004F6EB4" w:rsidRPr="00915BBF" w:rsidRDefault="00D56162" w:rsidP="00915B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F6EB4" w:rsidRPr="00915BBF">
        <w:rPr>
          <w:sz w:val="28"/>
          <w:szCs w:val="28"/>
        </w:rPr>
        <w:t>При осуществлении регионального государственного контроля отн</w:t>
      </w:r>
      <w:r w:rsidR="004F6EB4" w:rsidRPr="00915BBF">
        <w:rPr>
          <w:sz w:val="28"/>
          <w:szCs w:val="28"/>
        </w:rPr>
        <w:t>е</w:t>
      </w:r>
      <w:r w:rsidR="004F6EB4" w:rsidRPr="00915BBF">
        <w:rPr>
          <w:sz w:val="28"/>
          <w:szCs w:val="28"/>
        </w:rPr>
        <w:t xml:space="preserve">сение деятельности юридических лиц и индивидуальных предпринимателей, включенных в </w:t>
      </w:r>
      <w:r w:rsidR="00BF035D">
        <w:rPr>
          <w:sz w:val="28"/>
          <w:szCs w:val="28"/>
        </w:rPr>
        <w:t>Реестр</w:t>
      </w:r>
      <w:r w:rsidR="004F6EB4" w:rsidRPr="00915BBF">
        <w:rPr>
          <w:sz w:val="28"/>
          <w:szCs w:val="28"/>
        </w:rPr>
        <w:t xml:space="preserve">, к определенной категории риска осуществляется </w:t>
      </w:r>
      <w:r w:rsidR="00BC0826">
        <w:rPr>
          <w:sz w:val="28"/>
          <w:szCs w:val="28"/>
        </w:rPr>
        <w:t>с</w:t>
      </w:r>
      <w:r w:rsidR="00BC0826">
        <w:rPr>
          <w:sz w:val="28"/>
          <w:szCs w:val="28"/>
        </w:rPr>
        <w:t>о</w:t>
      </w:r>
      <w:r w:rsidR="00BC0826">
        <w:rPr>
          <w:sz w:val="28"/>
          <w:szCs w:val="28"/>
        </w:rPr>
        <w:t>гласно</w:t>
      </w:r>
      <w:r w:rsidR="004F6EB4" w:rsidRPr="00915BBF">
        <w:rPr>
          <w:sz w:val="28"/>
          <w:szCs w:val="28"/>
        </w:rPr>
        <w:t xml:space="preserve"> критериям отнесения объектов контроля к категориям риска.</w:t>
      </w:r>
    </w:p>
    <w:p w:rsidR="004F6EB4" w:rsidRDefault="00D56162" w:rsidP="00915B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F6EB4" w:rsidRPr="00915BBF">
        <w:rPr>
          <w:sz w:val="28"/>
          <w:szCs w:val="28"/>
        </w:rPr>
        <w:t>Отнесение объектов</w:t>
      </w:r>
      <w:r w:rsidR="001E2C6C" w:rsidRPr="00915BBF">
        <w:rPr>
          <w:sz w:val="28"/>
          <w:szCs w:val="28"/>
        </w:rPr>
        <w:t xml:space="preserve"> </w:t>
      </w:r>
      <w:r w:rsidR="004F6EB4" w:rsidRPr="00915BBF">
        <w:rPr>
          <w:sz w:val="28"/>
          <w:szCs w:val="28"/>
        </w:rPr>
        <w:t>контроля к категориям риска осуществляется с учетом информации, полученной из любых источников, обеспечивающих их достоверность, в том числе в ходе проведения профилактических меропри</w:t>
      </w:r>
      <w:r w:rsidR="004F6EB4" w:rsidRPr="00915BBF">
        <w:rPr>
          <w:sz w:val="28"/>
          <w:szCs w:val="28"/>
        </w:rPr>
        <w:t>я</w:t>
      </w:r>
      <w:r w:rsidR="004F6EB4" w:rsidRPr="00915BBF">
        <w:rPr>
          <w:sz w:val="28"/>
          <w:szCs w:val="28"/>
        </w:rPr>
        <w:t>тий, из обращений юридических и физических лиц, ведомственных инфо</w:t>
      </w:r>
      <w:r w:rsidR="004F6EB4" w:rsidRPr="00915BBF">
        <w:rPr>
          <w:sz w:val="28"/>
          <w:szCs w:val="28"/>
        </w:rPr>
        <w:t>р</w:t>
      </w:r>
      <w:r w:rsidR="004F6EB4" w:rsidRPr="00915BBF">
        <w:rPr>
          <w:sz w:val="28"/>
          <w:szCs w:val="28"/>
        </w:rPr>
        <w:t>мационных систем, систем межведомственного информационного взаим</w:t>
      </w:r>
      <w:r w:rsidR="004F6EB4" w:rsidRPr="00915BBF">
        <w:rPr>
          <w:sz w:val="28"/>
          <w:szCs w:val="28"/>
        </w:rPr>
        <w:t>о</w:t>
      </w:r>
      <w:r w:rsidR="004F6EB4" w:rsidRPr="00915BBF">
        <w:rPr>
          <w:sz w:val="28"/>
          <w:szCs w:val="28"/>
        </w:rPr>
        <w:t>действия, иных информационных систем.</w:t>
      </w:r>
    </w:p>
    <w:p w:rsidR="0049194D" w:rsidRDefault="0049194D" w:rsidP="00915BBF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0" w:type="dxa"/>
        <w:tblBorders>
          <w:top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7938"/>
      </w:tblGrid>
      <w:tr w:rsidR="0049194D" w:rsidRPr="00944FE1" w:rsidTr="0049194D">
        <w:trPr>
          <w:trHeight w:val="62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4D" w:rsidRPr="00944FE1" w:rsidRDefault="0049194D" w:rsidP="00767DE1">
            <w:pPr>
              <w:jc w:val="both"/>
              <w:rPr>
                <w:sz w:val="28"/>
                <w:szCs w:val="28"/>
              </w:rPr>
            </w:pPr>
            <w:r w:rsidRPr="00944FE1">
              <w:rPr>
                <w:sz w:val="28"/>
                <w:szCs w:val="28"/>
              </w:rPr>
              <w:t>Категория риска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4D" w:rsidRPr="00944FE1" w:rsidRDefault="0049194D" w:rsidP="00166C09">
            <w:pPr>
              <w:jc w:val="both"/>
              <w:rPr>
                <w:sz w:val="28"/>
                <w:szCs w:val="28"/>
              </w:rPr>
            </w:pPr>
            <w:r w:rsidRPr="00944FE1">
              <w:rPr>
                <w:sz w:val="28"/>
                <w:szCs w:val="28"/>
              </w:rPr>
              <w:t>Критерии отнесения объектов контроля к</w:t>
            </w:r>
            <w:r w:rsidR="00166C09">
              <w:rPr>
                <w:sz w:val="28"/>
                <w:szCs w:val="28"/>
              </w:rPr>
              <w:t xml:space="preserve"> </w:t>
            </w:r>
            <w:r w:rsidRPr="00944FE1">
              <w:rPr>
                <w:sz w:val="28"/>
                <w:szCs w:val="28"/>
              </w:rPr>
              <w:t>категориям риска</w:t>
            </w:r>
          </w:p>
        </w:tc>
      </w:tr>
    </w:tbl>
    <w:p w:rsidR="004F6EB4" w:rsidRPr="0049194D" w:rsidRDefault="004F6EB4" w:rsidP="00D5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tbl>
      <w:tblPr>
        <w:tblW w:w="963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7938"/>
      </w:tblGrid>
      <w:tr w:rsidR="0049194D" w:rsidRPr="00944FE1" w:rsidTr="0049194D">
        <w:trPr>
          <w:trHeight w:val="317"/>
          <w:tblHeader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4D" w:rsidRPr="00944FE1" w:rsidRDefault="0049194D" w:rsidP="0049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4D" w:rsidRPr="00944FE1" w:rsidRDefault="0049194D" w:rsidP="0049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6EB4" w:rsidRPr="00944FE1" w:rsidTr="00BC0826">
        <w:trPr>
          <w:trHeight w:val="339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B4" w:rsidRPr="00944FE1" w:rsidRDefault="004F6EB4" w:rsidP="00915BBF">
            <w:pPr>
              <w:jc w:val="both"/>
              <w:rPr>
                <w:sz w:val="28"/>
                <w:szCs w:val="28"/>
              </w:rPr>
            </w:pPr>
            <w:r w:rsidRPr="00944FE1">
              <w:rPr>
                <w:sz w:val="28"/>
                <w:szCs w:val="28"/>
              </w:rPr>
              <w:t>Средний риск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B4" w:rsidRPr="00944FE1" w:rsidRDefault="004F6EB4" w:rsidP="00D56162">
            <w:pPr>
              <w:ind w:firstLine="609"/>
              <w:jc w:val="both"/>
              <w:rPr>
                <w:sz w:val="28"/>
                <w:szCs w:val="28"/>
              </w:rPr>
            </w:pPr>
            <w:r w:rsidRPr="00944FE1">
              <w:rPr>
                <w:sz w:val="28"/>
                <w:szCs w:val="28"/>
              </w:rPr>
              <w:t>наличие вступившего в законную силу в течение после</w:t>
            </w:r>
            <w:r w:rsidRPr="00944FE1">
              <w:rPr>
                <w:sz w:val="28"/>
                <w:szCs w:val="28"/>
              </w:rPr>
              <w:t>д</w:t>
            </w:r>
            <w:r w:rsidRPr="00944FE1">
              <w:rPr>
                <w:sz w:val="28"/>
                <w:szCs w:val="28"/>
              </w:rPr>
              <w:t>них 2 лет на дату принятия решения об отнесении деятельности указанных субъектов к категории риска постановления о назн</w:t>
            </w:r>
            <w:r w:rsidRPr="00944FE1">
              <w:rPr>
                <w:sz w:val="28"/>
                <w:szCs w:val="28"/>
              </w:rPr>
              <w:t>а</w:t>
            </w:r>
            <w:r w:rsidRPr="00944FE1">
              <w:rPr>
                <w:sz w:val="28"/>
                <w:szCs w:val="28"/>
              </w:rPr>
              <w:t xml:space="preserve">чении административного наказания, вынесенного </w:t>
            </w:r>
            <w:r w:rsidR="00166C09">
              <w:rPr>
                <w:sz w:val="28"/>
                <w:szCs w:val="28"/>
              </w:rPr>
              <w:t>министе</w:t>
            </w:r>
            <w:r w:rsidR="00166C09">
              <w:rPr>
                <w:sz w:val="28"/>
                <w:szCs w:val="28"/>
              </w:rPr>
              <w:t>р</w:t>
            </w:r>
            <w:r w:rsidR="00166C09">
              <w:rPr>
                <w:sz w:val="28"/>
                <w:szCs w:val="28"/>
              </w:rPr>
              <w:t>ством</w:t>
            </w:r>
            <w:r w:rsidRPr="00944FE1">
              <w:rPr>
                <w:sz w:val="28"/>
                <w:szCs w:val="28"/>
              </w:rPr>
              <w:t xml:space="preserve"> за совершение административного правонарушения, предусмотренного статьей 14.65 Кодекса Российской Федер</w:t>
            </w:r>
            <w:r w:rsidRPr="00944FE1">
              <w:rPr>
                <w:sz w:val="28"/>
                <w:szCs w:val="28"/>
              </w:rPr>
              <w:t>а</w:t>
            </w:r>
            <w:r w:rsidRPr="00944FE1">
              <w:rPr>
                <w:sz w:val="28"/>
                <w:szCs w:val="28"/>
              </w:rPr>
              <w:t>ции об административных правонарушениях</w:t>
            </w:r>
          </w:p>
          <w:p w:rsidR="004F6EB4" w:rsidRPr="00944FE1" w:rsidRDefault="004F6EB4" w:rsidP="00D56162">
            <w:pPr>
              <w:shd w:val="clear" w:color="auto" w:fill="FFFFFF"/>
              <w:ind w:firstLine="609"/>
              <w:jc w:val="both"/>
              <w:rPr>
                <w:sz w:val="28"/>
                <w:szCs w:val="28"/>
              </w:rPr>
            </w:pPr>
            <w:r w:rsidRPr="00944FE1">
              <w:rPr>
                <w:sz w:val="28"/>
                <w:szCs w:val="28"/>
              </w:rPr>
              <w:t>наличие трех и более жалоб (обращений) в течение двух лет на объект контроля, содержащих информацию о нарушении обязательных требований</w:t>
            </w:r>
          </w:p>
        </w:tc>
      </w:tr>
      <w:tr w:rsidR="004F6EB4" w:rsidRPr="00944FE1" w:rsidTr="00BC0826">
        <w:trPr>
          <w:trHeight w:val="580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B4" w:rsidRPr="00944FE1" w:rsidRDefault="004F6EB4" w:rsidP="00915BBF">
            <w:pPr>
              <w:jc w:val="both"/>
              <w:rPr>
                <w:sz w:val="28"/>
                <w:szCs w:val="28"/>
              </w:rPr>
            </w:pPr>
            <w:r w:rsidRPr="00944FE1">
              <w:rPr>
                <w:sz w:val="28"/>
                <w:szCs w:val="28"/>
              </w:rPr>
              <w:t>Умеренный риск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B4" w:rsidRPr="00944FE1" w:rsidRDefault="004F6EB4" w:rsidP="00D56162">
            <w:pPr>
              <w:ind w:firstLine="609"/>
              <w:jc w:val="both"/>
              <w:rPr>
                <w:sz w:val="28"/>
                <w:szCs w:val="28"/>
              </w:rPr>
            </w:pPr>
            <w:r w:rsidRPr="00944FE1">
              <w:rPr>
                <w:sz w:val="28"/>
                <w:szCs w:val="28"/>
              </w:rPr>
              <w:t>наличие у объекта контроля одного из критериев отнес</w:t>
            </w:r>
            <w:r w:rsidRPr="00944FE1">
              <w:rPr>
                <w:sz w:val="28"/>
                <w:szCs w:val="28"/>
              </w:rPr>
              <w:t>е</w:t>
            </w:r>
            <w:r w:rsidRPr="00944FE1">
              <w:rPr>
                <w:sz w:val="28"/>
                <w:szCs w:val="28"/>
              </w:rPr>
              <w:t>ния объекта кон</w:t>
            </w:r>
            <w:r w:rsidR="00166C09">
              <w:rPr>
                <w:sz w:val="28"/>
                <w:szCs w:val="28"/>
              </w:rPr>
              <w:t>троля к средней категории риска</w:t>
            </w:r>
          </w:p>
        </w:tc>
      </w:tr>
      <w:tr w:rsidR="004F6EB4" w:rsidRPr="00944FE1" w:rsidTr="00BC0826">
        <w:trPr>
          <w:trHeight w:val="57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B4" w:rsidRPr="00944FE1" w:rsidRDefault="004F6EB4" w:rsidP="00915BBF">
            <w:pPr>
              <w:jc w:val="both"/>
              <w:rPr>
                <w:sz w:val="28"/>
                <w:szCs w:val="28"/>
              </w:rPr>
            </w:pPr>
            <w:r w:rsidRPr="00944FE1">
              <w:rPr>
                <w:sz w:val="28"/>
                <w:szCs w:val="28"/>
              </w:rPr>
              <w:t xml:space="preserve">Низкий </w:t>
            </w:r>
            <w:r w:rsidRPr="00944FE1">
              <w:rPr>
                <w:sz w:val="28"/>
                <w:szCs w:val="28"/>
              </w:rPr>
              <w:lastRenderedPageBreak/>
              <w:t>риск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B4" w:rsidRPr="00944FE1" w:rsidRDefault="004F6EB4" w:rsidP="00D56162">
            <w:pPr>
              <w:ind w:firstLine="609"/>
              <w:jc w:val="both"/>
              <w:rPr>
                <w:sz w:val="28"/>
                <w:szCs w:val="28"/>
              </w:rPr>
            </w:pPr>
            <w:r w:rsidRPr="00944FE1">
              <w:rPr>
                <w:sz w:val="28"/>
                <w:szCs w:val="28"/>
              </w:rPr>
              <w:lastRenderedPageBreak/>
              <w:t>отсутствие критериев отнесения объекта контроля к кат</w:t>
            </w:r>
            <w:r w:rsidRPr="00944FE1">
              <w:rPr>
                <w:sz w:val="28"/>
                <w:szCs w:val="28"/>
              </w:rPr>
              <w:t>е</w:t>
            </w:r>
            <w:r w:rsidRPr="00944FE1">
              <w:rPr>
                <w:sz w:val="28"/>
                <w:szCs w:val="28"/>
              </w:rPr>
              <w:lastRenderedPageBreak/>
              <w:t>го</w:t>
            </w:r>
            <w:r w:rsidR="00166C09">
              <w:rPr>
                <w:sz w:val="28"/>
                <w:szCs w:val="28"/>
              </w:rPr>
              <w:t>рии среднего и умеренного риска</w:t>
            </w:r>
          </w:p>
        </w:tc>
      </w:tr>
    </w:tbl>
    <w:p w:rsidR="001E2C6C" w:rsidRPr="00915BBF" w:rsidRDefault="001E2C6C" w:rsidP="00915BBF">
      <w:pPr>
        <w:jc w:val="right"/>
        <w:rPr>
          <w:sz w:val="28"/>
          <w:szCs w:val="28"/>
        </w:rPr>
      </w:pPr>
    </w:p>
    <w:p w:rsidR="001E2C6C" w:rsidRPr="00915BBF" w:rsidRDefault="001E2C6C" w:rsidP="00915BBF">
      <w:pPr>
        <w:rPr>
          <w:sz w:val="28"/>
          <w:szCs w:val="28"/>
        </w:rPr>
      </w:pPr>
    </w:p>
    <w:sectPr w:rsidR="001E2C6C" w:rsidRPr="00915BBF" w:rsidSect="00212163">
      <w:headerReference w:type="defaul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88" w:rsidRDefault="00A24788" w:rsidP="0057587F">
      <w:r>
        <w:separator/>
      </w:r>
    </w:p>
  </w:endnote>
  <w:endnote w:type="continuationSeparator" w:id="0">
    <w:p w:rsidR="00A24788" w:rsidRDefault="00A24788" w:rsidP="0057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88" w:rsidRDefault="00A24788" w:rsidP="0057587F">
      <w:r>
        <w:separator/>
      </w:r>
    </w:p>
  </w:footnote>
  <w:footnote w:type="continuationSeparator" w:id="0">
    <w:p w:rsidR="00A24788" w:rsidRDefault="00A24788" w:rsidP="0057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37226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A07F0" w:rsidRPr="00BF035D" w:rsidRDefault="008A07F0">
        <w:pPr>
          <w:pStyle w:val="a6"/>
          <w:jc w:val="right"/>
          <w:rPr>
            <w:sz w:val="28"/>
          </w:rPr>
        </w:pPr>
        <w:r w:rsidRPr="00BF035D">
          <w:rPr>
            <w:sz w:val="28"/>
          </w:rPr>
          <w:fldChar w:fldCharType="begin"/>
        </w:r>
        <w:r w:rsidRPr="00BF035D">
          <w:rPr>
            <w:sz w:val="28"/>
          </w:rPr>
          <w:instrText>PAGE   \* MERGEFORMAT</w:instrText>
        </w:r>
        <w:r w:rsidRPr="00BF035D">
          <w:rPr>
            <w:sz w:val="28"/>
          </w:rPr>
          <w:fldChar w:fldCharType="separate"/>
        </w:r>
        <w:r w:rsidR="00303758">
          <w:rPr>
            <w:noProof/>
            <w:sz w:val="28"/>
          </w:rPr>
          <w:t>13</w:t>
        </w:r>
        <w:r w:rsidRPr="00BF035D">
          <w:rPr>
            <w:sz w:val="28"/>
          </w:rPr>
          <w:fldChar w:fldCharType="end"/>
        </w:r>
      </w:p>
    </w:sdtContent>
  </w:sdt>
  <w:p w:rsidR="008A07F0" w:rsidRDefault="008A07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4586"/>
      <w:docPartObj>
        <w:docPartGallery w:val="Page Numbers (Top of Page)"/>
        <w:docPartUnique/>
      </w:docPartObj>
    </w:sdtPr>
    <w:sdtEndPr/>
    <w:sdtContent>
      <w:p w:rsidR="008A07F0" w:rsidRDefault="008A07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758">
          <w:rPr>
            <w:noProof/>
          </w:rPr>
          <w:t>15</w:t>
        </w:r>
        <w:r>
          <w:fldChar w:fldCharType="end"/>
        </w:r>
      </w:p>
    </w:sdtContent>
  </w:sdt>
  <w:p w:rsidR="008A07F0" w:rsidRDefault="008A07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E48"/>
    <w:multiLevelType w:val="multilevel"/>
    <w:tmpl w:val="2A6A9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FD6F04"/>
    <w:multiLevelType w:val="multilevel"/>
    <w:tmpl w:val="6FA8FB88"/>
    <w:lvl w:ilvl="0">
      <w:start w:val="20"/>
      <w:numFmt w:val="decimal"/>
      <w:lvlText w:val="%1."/>
      <w:lvlJc w:val="left"/>
      <w:pPr>
        <w:ind w:left="942" w:hanging="37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30459"/>
    <w:multiLevelType w:val="hybridMultilevel"/>
    <w:tmpl w:val="7122A746"/>
    <w:lvl w:ilvl="0" w:tplc="2EB2DB6C">
      <w:start w:val="3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44C6725"/>
    <w:multiLevelType w:val="multilevel"/>
    <w:tmpl w:val="8DDCAD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1F68BA"/>
    <w:multiLevelType w:val="hybridMultilevel"/>
    <w:tmpl w:val="641E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C1DF9"/>
    <w:multiLevelType w:val="multilevel"/>
    <w:tmpl w:val="89E21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88A1C00"/>
    <w:multiLevelType w:val="multilevel"/>
    <w:tmpl w:val="9FBA3936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AF294B"/>
    <w:multiLevelType w:val="multilevel"/>
    <w:tmpl w:val="22AEF3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52298D"/>
    <w:multiLevelType w:val="multilevel"/>
    <w:tmpl w:val="CD5E0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F9220EE"/>
    <w:multiLevelType w:val="multilevel"/>
    <w:tmpl w:val="35D246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02E1B31"/>
    <w:multiLevelType w:val="multilevel"/>
    <w:tmpl w:val="973093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44F11"/>
    <w:multiLevelType w:val="multilevel"/>
    <w:tmpl w:val="20EEC6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D58ED"/>
    <w:multiLevelType w:val="multilevel"/>
    <w:tmpl w:val="7CE4D1AA"/>
    <w:lvl w:ilvl="0">
      <w:start w:val="1"/>
      <w:numFmt w:val="bullet"/>
      <w:lvlText w:val="−"/>
      <w:lvlJc w:val="left"/>
      <w:pPr>
        <w:ind w:left="23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02D3EE8"/>
    <w:multiLevelType w:val="hybridMultilevel"/>
    <w:tmpl w:val="22B0221C"/>
    <w:lvl w:ilvl="0" w:tplc="3A0C3E1C">
      <w:start w:val="3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425508E4"/>
    <w:multiLevelType w:val="multilevel"/>
    <w:tmpl w:val="22AEF3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A294781"/>
    <w:multiLevelType w:val="multilevel"/>
    <w:tmpl w:val="5BFC6C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36C1F87"/>
    <w:multiLevelType w:val="multilevel"/>
    <w:tmpl w:val="22AEF3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0DC1829"/>
    <w:multiLevelType w:val="hybridMultilevel"/>
    <w:tmpl w:val="DFD8F7FE"/>
    <w:lvl w:ilvl="0" w:tplc="8752FF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B430AD7"/>
    <w:multiLevelType w:val="multilevel"/>
    <w:tmpl w:val="FC98DA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9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18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D4"/>
    <w:rsid w:val="00002A80"/>
    <w:rsid w:val="00014993"/>
    <w:rsid w:val="0002011E"/>
    <w:rsid w:val="0002413A"/>
    <w:rsid w:val="000277FE"/>
    <w:rsid w:val="00030A0E"/>
    <w:rsid w:val="00040E4A"/>
    <w:rsid w:val="00042D16"/>
    <w:rsid w:val="000443A4"/>
    <w:rsid w:val="000471AC"/>
    <w:rsid w:val="000543B6"/>
    <w:rsid w:val="00065A2C"/>
    <w:rsid w:val="0006678B"/>
    <w:rsid w:val="0007052A"/>
    <w:rsid w:val="00077098"/>
    <w:rsid w:val="0008188A"/>
    <w:rsid w:val="00090E59"/>
    <w:rsid w:val="000961F3"/>
    <w:rsid w:val="000965AA"/>
    <w:rsid w:val="000B06BA"/>
    <w:rsid w:val="000B3078"/>
    <w:rsid w:val="000B3E34"/>
    <w:rsid w:val="000B496D"/>
    <w:rsid w:val="000B6439"/>
    <w:rsid w:val="000B7F55"/>
    <w:rsid w:val="000D547C"/>
    <w:rsid w:val="000E054B"/>
    <w:rsid w:val="000E1064"/>
    <w:rsid w:val="000E19B5"/>
    <w:rsid w:val="000F59A2"/>
    <w:rsid w:val="00102870"/>
    <w:rsid w:val="00114E2E"/>
    <w:rsid w:val="00116126"/>
    <w:rsid w:val="00124203"/>
    <w:rsid w:val="001275EF"/>
    <w:rsid w:val="00130676"/>
    <w:rsid w:val="00133CD1"/>
    <w:rsid w:val="00140AD4"/>
    <w:rsid w:val="00141D2B"/>
    <w:rsid w:val="00150E4F"/>
    <w:rsid w:val="00151521"/>
    <w:rsid w:val="00153567"/>
    <w:rsid w:val="001602ED"/>
    <w:rsid w:val="00160CDC"/>
    <w:rsid w:val="00166C09"/>
    <w:rsid w:val="001703A8"/>
    <w:rsid w:val="0017577F"/>
    <w:rsid w:val="001758D3"/>
    <w:rsid w:val="00177F6E"/>
    <w:rsid w:val="001824F2"/>
    <w:rsid w:val="001902CF"/>
    <w:rsid w:val="00191C2A"/>
    <w:rsid w:val="001A5CFC"/>
    <w:rsid w:val="001A6FBD"/>
    <w:rsid w:val="001B45C7"/>
    <w:rsid w:val="001D5C30"/>
    <w:rsid w:val="001D6AB3"/>
    <w:rsid w:val="001D6BF8"/>
    <w:rsid w:val="001D6C05"/>
    <w:rsid w:val="001E2C6C"/>
    <w:rsid w:val="001E35D2"/>
    <w:rsid w:val="001F24FB"/>
    <w:rsid w:val="001F67D6"/>
    <w:rsid w:val="001F7F80"/>
    <w:rsid w:val="002012BC"/>
    <w:rsid w:val="00212163"/>
    <w:rsid w:val="002162C0"/>
    <w:rsid w:val="0022149B"/>
    <w:rsid w:val="00227EB8"/>
    <w:rsid w:val="00233662"/>
    <w:rsid w:val="0024619C"/>
    <w:rsid w:val="00254E91"/>
    <w:rsid w:val="00257677"/>
    <w:rsid w:val="0025769A"/>
    <w:rsid w:val="00276FE4"/>
    <w:rsid w:val="00280D92"/>
    <w:rsid w:val="00282999"/>
    <w:rsid w:val="00296E53"/>
    <w:rsid w:val="002A44DF"/>
    <w:rsid w:val="002A5B0E"/>
    <w:rsid w:val="002A7223"/>
    <w:rsid w:val="002A7ADD"/>
    <w:rsid w:val="002B06C1"/>
    <w:rsid w:val="002B3E10"/>
    <w:rsid w:val="002B514C"/>
    <w:rsid w:val="002B5E8A"/>
    <w:rsid w:val="002C22D4"/>
    <w:rsid w:val="002C515F"/>
    <w:rsid w:val="002C5E51"/>
    <w:rsid w:val="002C5F93"/>
    <w:rsid w:val="002C6A95"/>
    <w:rsid w:val="002D196B"/>
    <w:rsid w:val="002D345C"/>
    <w:rsid w:val="002D5A4A"/>
    <w:rsid w:val="002D697C"/>
    <w:rsid w:val="002E18E3"/>
    <w:rsid w:val="002E5174"/>
    <w:rsid w:val="002F0C12"/>
    <w:rsid w:val="002F32C6"/>
    <w:rsid w:val="002F377D"/>
    <w:rsid w:val="002F4135"/>
    <w:rsid w:val="00302990"/>
    <w:rsid w:val="00303758"/>
    <w:rsid w:val="00313AAD"/>
    <w:rsid w:val="00313F94"/>
    <w:rsid w:val="003262F2"/>
    <w:rsid w:val="00326442"/>
    <w:rsid w:val="003304F5"/>
    <w:rsid w:val="00330C60"/>
    <w:rsid w:val="0033138C"/>
    <w:rsid w:val="003316AD"/>
    <w:rsid w:val="00333B8E"/>
    <w:rsid w:val="00341FDD"/>
    <w:rsid w:val="00344360"/>
    <w:rsid w:val="00351B91"/>
    <w:rsid w:val="003530E1"/>
    <w:rsid w:val="00370E54"/>
    <w:rsid w:val="00371F15"/>
    <w:rsid w:val="0037390F"/>
    <w:rsid w:val="00375FF1"/>
    <w:rsid w:val="00385195"/>
    <w:rsid w:val="0039532B"/>
    <w:rsid w:val="0039790D"/>
    <w:rsid w:val="003B4578"/>
    <w:rsid w:val="003C082D"/>
    <w:rsid w:val="003C7B88"/>
    <w:rsid w:val="003C7C7C"/>
    <w:rsid w:val="003D6D5D"/>
    <w:rsid w:val="003D7C28"/>
    <w:rsid w:val="003E08C7"/>
    <w:rsid w:val="003E19DF"/>
    <w:rsid w:val="003E4F6A"/>
    <w:rsid w:val="003E5809"/>
    <w:rsid w:val="003F05AA"/>
    <w:rsid w:val="003F251E"/>
    <w:rsid w:val="004014EA"/>
    <w:rsid w:val="004052FF"/>
    <w:rsid w:val="00410069"/>
    <w:rsid w:val="00412D1A"/>
    <w:rsid w:val="00412D47"/>
    <w:rsid w:val="00415ACD"/>
    <w:rsid w:val="004203B0"/>
    <w:rsid w:val="004224C0"/>
    <w:rsid w:val="00425881"/>
    <w:rsid w:val="004324FE"/>
    <w:rsid w:val="00441388"/>
    <w:rsid w:val="0044568D"/>
    <w:rsid w:val="004526BF"/>
    <w:rsid w:val="004529DC"/>
    <w:rsid w:val="00455FE4"/>
    <w:rsid w:val="0046278E"/>
    <w:rsid w:val="004674CD"/>
    <w:rsid w:val="00473178"/>
    <w:rsid w:val="00475A62"/>
    <w:rsid w:val="00476AB6"/>
    <w:rsid w:val="00480307"/>
    <w:rsid w:val="00480B97"/>
    <w:rsid w:val="00482991"/>
    <w:rsid w:val="00482DD3"/>
    <w:rsid w:val="0049194D"/>
    <w:rsid w:val="004961DE"/>
    <w:rsid w:val="004B12BC"/>
    <w:rsid w:val="004C15E7"/>
    <w:rsid w:val="004C2CB2"/>
    <w:rsid w:val="004C36AF"/>
    <w:rsid w:val="004C4E8E"/>
    <w:rsid w:val="004D007D"/>
    <w:rsid w:val="004D1649"/>
    <w:rsid w:val="004D22E6"/>
    <w:rsid w:val="004D7A7E"/>
    <w:rsid w:val="004E07BD"/>
    <w:rsid w:val="004E166B"/>
    <w:rsid w:val="004E201C"/>
    <w:rsid w:val="004F2FE3"/>
    <w:rsid w:val="004F5702"/>
    <w:rsid w:val="004F6C5E"/>
    <w:rsid w:val="004F6EB4"/>
    <w:rsid w:val="004F7D2B"/>
    <w:rsid w:val="00500DE1"/>
    <w:rsid w:val="00506CA2"/>
    <w:rsid w:val="00510704"/>
    <w:rsid w:val="00510D0A"/>
    <w:rsid w:val="0051118B"/>
    <w:rsid w:val="005112F4"/>
    <w:rsid w:val="00513E3C"/>
    <w:rsid w:val="00517130"/>
    <w:rsid w:val="005202CE"/>
    <w:rsid w:val="0052067D"/>
    <w:rsid w:val="005208C4"/>
    <w:rsid w:val="00523F75"/>
    <w:rsid w:val="005262DD"/>
    <w:rsid w:val="00527830"/>
    <w:rsid w:val="00533A1B"/>
    <w:rsid w:val="0053634E"/>
    <w:rsid w:val="00536612"/>
    <w:rsid w:val="0054012B"/>
    <w:rsid w:val="005445EF"/>
    <w:rsid w:val="00547550"/>
    <w:rsid w:val="00550279"/>
    <w:rsid w:val="00554F84"/>
    <w:rsid w:val="00555304"/>
    <w:rsid w:val="005627A4"/>
    <w:rsid w:val="00570AC7"/>
    <w:rsid w:val="00571746"/>
    <w:rsid w:val="0057587F"/>
    <w:rsid w:val="00577AD9"/>
    <w:rsid w:val="00581CC6"/>
    <w:rsid w:val="00585162"/>
    <w:rsid w:val="00585230"/>
    <w:rsid w:val="0058759E"/>
    <w:rsid w:val="00587FC3"/>
    <w:rsid w:val="005947FA"/>
    <w:rsid w:val="005A50DF"/>
    <w:rsid w:val="005B0AE1"/>
    <w:rsid w:val="005D5B8E"/>
    <w:rsid w:val="005E1F74"/>
    <w:rsid w:val="005E4915"/>
    <w:rsid w:val="005E5B00"/>
    <w:rsid w:val="005E63E7"/>
    <w:rsid w:val="005E6C76"/>
    <w:rsid w:val="005F10AE"/>
    <w:rsid w:val="005F1668"/>
    <w:rsid w:val="005F65EB"/>
    <w:rsid w:val="00600A8C"/>
    <w:rsid w:val="00603E05"/>
    <w:rsid w:val="00605356"/>
    <w:rsid w:val="006128B4"/>
    <w:rsid w:val="006164C0"/>
    <w:rsid w:val="00621E49"/>
    <w:rsid w:val="0062257A"/>
    <w:rsid w:val="006252EC"/>
    <w:rsid w:val="00626B64"/>
    <w:rsid w:val="00630523"/>
    <w:rsid w:val="006305BE"/>
    <w:rsid w:val="0064287C"/>
    <w:rsid w:val="00644722"/>
    <w:rsid w:val="00650EF5"/>
    <w:rsid w:val="00662D55"/>
    <w:rsid w:val="006713DE"/>
    <w:rsid w:val="00680092"/>
    <w:rsid w:val="0068009D"/>
    <w:rsid w:val="0069230F"/>
    <w:rsid w:val="00693F00"/>
    <w:rsid w:val="006A01D8"/>
    <w:rsid w:val="006A602B"/>
    <w:rsid w:val="006A7A3F"/>
    <w:rsid w:val="006B095D"/>
    <w:rsid w:val="006B609B"/>
    <w:rsid w:val="006C0A16"/>
    <w:rsid w:val="006C2B16"/>
    <w:rsid w:val="006C32E8"/>
    <w:rsid w:val="006D76D8"/>
    <w:rsid w:val="006D7E5F"/>
    <w:rsid w:val="006E4591"/>
    <w:rsid w:val="006E4B6E"/>
    <w:rsid w:val="006E59AF"/>
    <w:rsid w:val="006E7E6A"/>
    <w:rsid w:val="006F522E"/>
    <w:rsid w:val="006F5719"/>
    <w:rsid w:val="00707EA8"/>
    <w:rsid w:val="00710BD1"/>
    <w:rsid w:val="00713D09"/>
    <w:rsid w:val="00716C39"/>
    <w:rsid w:val="00726CEF"/>
    <w:rsid w:val="0073279D"/>
    <w:rsid w:val="00734C06"/>
    <w:rsid w:val="007356A1"/>
    <w:rsid w:val="00747CAB"/>
    <w:rsid w:val="007505CF"/>
    <w:rsid w:val="0075462B"/>
    <w:rsid w:val="00761F4F"/>
    <w:rsid w:val="00762904"/>
    <w:rsid w:val="00767DE1"/>
    <w:rsid w:val="00780EE3"/>
    <w:rsid w:val="00782797"/>
    <w:rsid w:val="007857A4"/>
    <w:rsid w:val="00785D42"/>
    <w:rsid w:val="00786E01"/>
    <w:rsid w:val="00797787"/>
    <w:rsid w:val="007A5268"/>
    <w:rsid w:val="007A5329"/>
    <w:rsid w:val="007B096F"/>
    <w:rsid w:val="007B36D6"/>
    <w:rsid w:val="007B4CAA"/>
    <w:rsid w:val="007B6475"/>
    <w:rsid w:val="007D1099"/>
    <w:rsid w:val="007D6462"/>
    <w:rsid w:val="007E09C4"/>
    <w:rsid w:val="007E1D52"/>
    <w:rsid w:val="007E3045"/>
    <w:rsid w:val="007E4736"/>
    <w:rsid w:val="007E5336"/>
    <w:rsid w:val="007F3001"/>
    <w:rsid w:val="007F4693"/>
    <w:rsid w:val="00804BB6"/>
    <w:rsid w:val="008058D2"/>
    <w:rsid w:val="008068BE"/>
    <w:rsid w:val="008121E8"/>
    <w:rsid w:val="00813820"/>
    <w:rsid w:val="0081632A"/>
    <w:rsid w:val="008436F3"/>
    <w:rsid w:val="008457DE"/>
    <w:rsid w:val="00851F22"/>
    <w:rsid w:val="00852095"/>
    <w:rsid w:val="00855CD4"/>
    <w:rsid w:val="008630FE"/>
    <w:rsid w:val="00871101"/>
    <w:rsid w:val="00871CFC"/>
    <w:rsid w:val="008751CC"/>
    <w:rsid w:val="00880EDE"/>
    <w:rsid w:val="00882B8F"/>
    <w:rsid w:val="00883ABB"/>
    <w:rsid w:val="008861BA"/>
    <w:rsid w:val="008954D3"/>
    <w:rsid w:val="00896CC2"/>
    <w:rsid w:val="008A07F0"/>
    <w:rsid w:val="008A0852"/>
    <w:rsid w:val="008A2E4D"/>
    <w:rsid w:val="008A4335"/>
    <w:rsid w:val="008C418B"/>
    <w:rsid w:val="008D34B9"/>
    <w:rsid w:val="008D6C5C"/>
    <w:rsid w:val="008E2AB2"/>
    <w:rsid w:val="008E4143"/>
    <w:rsid w:val="008E4326"/>
    <w:rsid w:val="008F2208"/>
    <w:rsid w:val="008F6030"/>
    <w:rsid w:val="00900067"/>
    <w:rsid w:val="0090370F"/>
    <w:rsid w:val="009067D4"/>
    <w:rsid w:val="00913511"/>
    <w:rsid w:val="0091539F"/>
    <w:rsid w:val="00915BBF"/>
    <w:rsid w:val="00921E1A"/>
    <w:rsid w:val="00925BAA"/>
    <w:rsid w:val="00931987"/>
    <w:rsid w:val="0094356C"/>
    <w:rsid w:val="00944FE1"/>
    <w:rsid w:val="009468BE"/>
    <w:rsid w:val="00946EDF"/>
    <w:rsid w:val="00952C30"/>
    <w:rsid w:val="00953AF9"/>
    <w:rsid w:val="00963F7B"/>
    <w:rsid w:val="0096694C"/>
    <w:rsid w:val="00971DFD"/>
    <w:rsid w:val="00973ED7"/>
    <w:rsid w:val="00975434"/>
    <w:rsid w:val="009754E8"/>
    <w:rsid w:val="009834F6"/>
    <w:rsid w:val="009860EC"/>
    <w:rsid w:val="0098727F"/>
    <w:rsid w:val="00987318"/>
    <w:rsid w:val="00990C39"/>
    <w:rsid w:val="00991BEB"/>
    <w:rsid w:val="009928F0"/>
    <w:rsid w:val="009948EF"/>
    <w:rsid w:val="0099717B"/>
    <w:rsid w:val="009977C9"/>
    <w:rsid w:val="009A0A06"/>
    <w:rsid w:val="009A1470"/>
    <w:rsid w:val="009A14F1"/>
    <w:rsid w:val="009A64BC"/>
    <w:rsid w:val="009A70A2"/>
    <w:rsid w:val="009B1CFA"/>
    <w:rsid w:val="009B1DF9"/>
    <w:rsid w:val="009B5FE7"/>
    <w:rsid w:val="009B6035"/>
    <w:rsid w:val="009B7944"/>
    <w:rsid w:val="009C11AE"/>
    <w:rsid w:val="009D1448"/>
    <w:rsid w:val="009D1B48"/>
    <w:rsid w:val="009D38A7"/>
    <w:rsid w:val="009D545C"/>
    <w:rsid w:val="009E09D8"/>
    <w:rsid w:val="009E53BC"/>
    <w:rsid w:val="009F339F"/>
    <w:rsid w:val="00A03A8C"/>
    <w:rsid w:val="00A11C2B"/>
    <w:rsid w:val="00A16279"/>
    <w:rsid w:val="00A22630"/>
    <w:rsid w:val="00A24788"/>
    <w:rsid w:val="00A3075D"/>
    <w:rsid w:val="00A3200C"/>
    <w:rsid w:val="00A327DD"/>
    <w:rsid w:val="00A328CA"/>
    <w:rsid w:val="00A32BDA"/>
    <w:rsid w:val="00A34BE3"/>
    <w:rsid w:val="00A4192A"/>
    <w:rsid w:val="00A430A7"/>
    <w:rsid w:val="00A446EF"/>
    <w:rsid w:val="00A45B0B"/>
    <w:rsid w:val="00A5378F"/>
    <w:rsid w:val="00A54CE3"/>
    <w:rsid w:val="00A66270"/>
    <w:rsid w:val="00A66481"/>
    <w:rsid w:val="00A71A8F"/>
    <w:rsid w:val="00A72873"/>
    <w:rsid w:val="00A73261"/>
    <w:rsid w:val="00A73783"/>
    <w:rsid w:val="00A80B90"/>
    <w:rsid w:val="00A83B62"/>
    <w:rsid w:val="00A91123"/>
    <w:rsid w:val="00A9134F"/>
    <w:rsid w:val="00A95BE2"/>
    <w:rsid w:val="00A97B58"/>
    <w:rsid w:val="00AA4952"/>
    <w:rsid w:val="00AB7ADF"/>
    <w:rsid w:val="00AC2262"/>
    <w:rsid w:val="00AC4157"/>
    <w:rsid w:val="00AD6282"/>
    <w:rsid w:val="00AE12C3"/>
    <w:rsid w:val="00AE156C"/>
    <w:rsid w:val="00AE3024"/>
    <w:rsid w:val="00AE5BDA"/>
    <w:rsid w:val="00AF17DA"/>
    <w:rsid w:val="00AF1F42"/>
    <w:rsid w:val="00AF6F1D"/>
    <w:rsid w:val="00B00D85"/>
    <w:rsid w:val="00B013A7"/>
    <w:rsid w:val="00B067FA"/>
    <w:rsid w:val="00B10760"/>
    <w:rsid w:val="00B17DEF"/>
    <w:rsid w:val="00B2055C"/>
    <w:rsid w:val="00B206D4"/>
    <w:rsid w:val="00B20BCD"/>
    <w:rsid w:val="00B252FE"/>
    <w:rsid w:val="00B31EB3"/>
    <w:rsid w:val="00B32A09"/>
    <w:rsid w:val="00B3703C"/>
    <w:rsid w:val="00B448A9"/>
    <w:rsid w:val="00B50EE0"/>
    <w:rsid w:val="00B55CF0"/>
    <w:rsid w:val="00B65EA8"/>
    <w:rsid w:val="00B70EE1"/>
    <w:rsid w:val="00B716D3"/>
    <w:rsid w:val="00B71B50"/>
    <w:rsid w:val="00B731DD"/>
    <w:rsid w:val="00B77C42"/>
    <w:rsid w:val="00B8044D"/>
    <w:rsid w:val="00B80663"/>
    <w:rsid w:val="00B83034"/>
    <w:rsid w:val="00B865D6"/>
    <w:rsid w:val="00B8770A"/>
    <w:rsid w:val="00B91D3F"/>
    <w:rsid w:val="00B94903"/>
    <w:rsid w:val="00B96541"/>
    <w:rsid w:val="00BA0AAA"/>
    <w:rsid w:val="00BB2EC3"/>
    <w:rsid w:val="00BC0826"/>
    <w:rsid w:val="00BD0F31"/>
    <w:rsid w:val="00BE6275"/>
    <w:rsid w:val="00BE6379"/>
    <w:rsid w:val="00BF035D"/>
    <w:rsid w:val="00BF1E81"/>
    <w:rsid w:val="00BF3A7C"/>
    <w:rsid w:val="00C12F26"/>
    <w:rsid w:val="00C14E5F"/>
    <w:rsid w:val="00C2004A"/>
    <w:rsid w:val="00C22086"/>
    <w:rsid w:val="00C22779"/>
    <w:rsid w:val="00C23718"/>
    <w:rsid w:val="00C31A9A"/>
    <w:rsid w:val="00C3518C"/>
    <w:rsid w:val="00C512FE"/>
    <w:rsid w:val="00C531C1"/>
    <w:rsid w:val="00C5446F"/>
    <w:rsid w:val="00C57F34"/>
    <w:rsid w:val="00C64655"/>
    <w:rsid w:val="00C65CD8"/>
    <w:rsid w:val="00C812B2"/>
    <w:rsid w:val="00C86876"/>
    <w:rsid w:val="00C90F99"/>
    <w:rsid w:val="00C92C3E"/>
    <w:rsid w:val="00C979F9"/>
    <w:rsid w:val="00CA327F"/>
    <w:rsid w:val="00CB2570"/>
    <w:rsid w:val="00CB60A7"/>
    <w:rsid w:val="00CB6B14"/>
    <w:rsid w:val="00CC110E"/>
    <w:rsid w:val="00CC1561"/>
    <w:rsid w:val="00CC52FC"/>
    <w:rsid w:val="00CC59CC"/>
    <w:rsid w:val="00CC7DAA"/>
    <w:rsid w:val="00CD28E6"/>
    <w:rsid w:val="00CD2C31"/>
    <w:rsid w:val="00CD5CDE"/>
    <w:rsid w:val="00CE312A"/>
    <w:rsid w:val="00CE3918"/>
    <w:rsid w:val="00CF4FD7"/>
    <w:rsid w:val="00CF6392"/>
    <w:rsid w:val="00D0498E"/>
    <w:rsid w:val="00D053FA"/>
    <w:rsid w:val="00D12122"/>
    <w:rsid w:val="00D148A9"/>
    <w:rsid w:val="00D20BC3"/>
    <w:rsid w:val="00D23A0A"/>
    <w:rsid w:val="00D26604"/>
    <w:rsid w:val="00D30133"/>
    <w:rsid w:val="00D301D7"/>
    <w:rsid w:val="00D341F2"/>
    <w:rsid w:val="00D36FB0"/>
    <w:rsid w:val="00D41E97"/>
    <w:rsid w:val="00D43E57"/>
    <w:rsid w:val="00D47A6C"/>
    <w:rsid w:val="00D56162"/>
    <w:rsid w:val="00D62351"/>
    <w:rsid w:val="00D64184"/>
    <w:rsid w:val="00D66764"/>
    <w:rsid w:val="00D758A9"/>
    <w:rsid w:val="00D82E40"/>
    <w:rsid w:val="00D85E15"/>
    <w:rsid w:val="00D865EA"/>
    <w:rsid w:val="00D8665E"/>
    <w:rsid w:val="00D90AD0"/>
    <w:rsid w:val="00D94DB9"/>
    <w:rsid w:val="00D94DE7"/>
    <w:rsid w:val="00DA670C"/>
    <w:rsid w:val="00DB0EBD"/>
    <w:rsid w:val="00DB26AF"/>
    <w:rsid w:val="00DB5C91"/>
    <w:rsid w:val="00DB60AE"/>
    <w:rsid w:val="00DB70A1"/>
    <w:rsid w:val="00DC165F"/>
    <w:rsid w:val="00DC699A"/>
    <w:rsid w:val="00DC6AF1"/>
    <w:rsid w:val="00DD04A7"/>
    <w:rsid w:val="00DD071F"/>
    <w:rsid w:val="00DD0C51"/>
    <w:rsid w:val="00DD22B6"/>
    <w:rsid w:val="00DD2A0A"/>
    <w:rsid w:val="00DD4047"/>
    <w:rsid w:val="00DE0812"/>
    <w:rsid w:val="00DE595F"/>
    <w:rsid w:val="00DF1C2C"/>
    <w:rsid w:val="00DF690D"/>
    <w:rsid w:val="00E00ACE"/>
    <w:rsid w:val="00E01E44"/>
    <w:rsid w:val="00E0276A"/>
    <w:rsid w:val="00E03760"/>
    <w:rsid w:val="00E100CB"/>
    <w:rsid w:val="00E10F6A"/>
    <w:rsid w:val="00E11ADF"/>
    <w:rsid w:val="00E12083"/>
    <w:rsid w:val="00E230E6"/>
    <w:rsid w:val="00E2427F"/>
    <w:rsid w:val="00E265A8"/>
    <w:rsid w:val="00E270BE"/>
    <w:rsid w:val="00E272C8"/>
    <w:rsid w:val="00E274AA"/>
    <w:rsid w:val="00E37164"/>
    <w:rsid w:val="00E53EAC"/>
    <w:rsid w:val="00E565C7"/>
    <w:rsid w:val="00E56CD0"/>
    <w:rsid w:val="00E57F40"/>
    <w:rsid w:val="00E60413"/>
    <w:rsid w:val="00E63FA6"/>
    <w:rsid w:val="00E66C39"/>
    <w:rsid w:val="00E672C4"/>
    <w:rsid w:val="00E712C0"/>
    <w:rsid w:val="00E73C22"/>
    <w:rsid w:val="00E9539D"/>
    <w:rsid w:val="00EA18A6"/>
    <w:rsid w:val="00EA392F"/>
    <w:rsid w:val="00EA61D8"/>
    <w:rsid w:val="00EA6D0A"/>
    <w:rsid w:val="00EB1F9C"/>
    <w:rsid w:val="00EB373C"/>
    <w:rsid w:val="00EB39F7"/>
    <w:rsid w:val="00EC14BC"/>
    <w:rsid w:val="00EC365C"/>
    <w:rsid w:val="00EC6960"/>
    <w:rsid w:val="00ED0B88"/>
    <w:rsid w:val="00ED32D3"/>
    <w:rsid w:val="00ED5980"/>
    <w:rsid w:val="00EE2325"/>
    <w:rsid w:val="00EF2AD7"/>
    <w:rsid w:val="00EF2ECC"/>
    <w:rsid w:val="00F02E3D"/>
    <w:rsid w:val="00F03098"/>
    <w:rsid w:val="00F0621E"/>
    <w:rsid w:val="00F0686E"/>
    <w:rsid w:val="00F06B10"/>
    <w:rsid w:val="00F10161"/>
    <w:rsid w:val="00F119C7"/>
    <w:rsid w:val="00F131B2"/>
    <w:rsid w:val="00F24914"/>
    <w:rsid w:val="00F3036F"/>
    <w:rsid w:val="00F35D21"/>
    <w:rsid w:val="00F3685B"/>
    <w:rsid w:val="00F4273B"/>
    <w:rsid w:val="00F4345C"/>
    <w:rsid w:val="00F5136A"/>
    <w:rsid w:val="00F52A9A"/>
    <w:rsid w:val="00F53E53"/>
    <w:rsid w:val="00F64395"/>
    <w:rsid w:val="00F67C15"/>
    <w:rsid w:val="00F7232A"/>
    <w:rsid w:val="00F80242"/>
    <w:rsid w:val="00F81F35"/>
    <w:rsid w:val="00F93ACE"/>
    <w:rsid w:val="00F96154"/>
    <w:rsid w:val="00FA0CC9"/>
    <w:rsid w:val="00FA12F9"/>
    <w:rsid w:val="00FA72C8"/>
    <w:rsid w:val="00FB0DC4"/>
    <w:rsid w:val="00FB18EC"/>
    <w:rsid w:val="00FB4431"/>
    <w:rsid w:val="00FB4536"/>
    <w:rsid w:val="00FB78BE"/>
    <w:rsid w:val="00FC2448"/>
    <w:rsid w:val="00FC60A1"/>
    <w:rsid w:val="00FC7539"/>
    <w:rsid w:val="00FD0882"/>
    <w:rsid w:val="00FD1D09"/>
    <w:rsid w:val="00FD601C"/>
    <w:rsid w:val="00FD78F0"/>
    <w:rsid w:val="00FE3017"/>
    <w:rsid w:val="00FE4584"/>
    <w:rsid w:val="00FE4C92"/>
    <w:rsid w:val="00FF16D8"/>
    <w:rsid w:val="00FF5A2D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29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5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5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29D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4529DC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52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48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58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58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758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04BB6"/>
    <w:rPr>
      <w:color w:val="0000FF" w:themeColor="hyperlink"/>
      <w:u w:val="single"/>
    </w:rPr>
  </w:style>
  <w:style w:type="paragraph" w:customStyle="1" w:styleId="unformattext">
    <w:name w:val="unformattext"/>
    <w:basedOn w:val="a"/>
    <w:rsid w:val="001D5C3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29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5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5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29D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4529DC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52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48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58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58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758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04BB6"/>
    <w:rPr>
      <w:color w:val="0000FF" w:themeColor="hyperlink"/>
      <w:u w:val="single"/>
    </w:rPr>
  </w:style>
  <w:style w:type="paragraph" w:customStyle="1" w:styleId="unformattext">
    <w:name w:val="unformattext"/>
    <w:basedOn w:val="a"/>
    <w:rsid w:val="001D5C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4.05.2021&amp;demo=2&amp;dst=100509&amp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4.05.2021&amp;demo=2&amp;dst=100384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4.05.2021&amp;demo=2&amp;dst=100384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63BE0-7C59-4817-B3B8-2979143B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15</Pages>
  <Words>4919</Words>
  <Characters>28041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 Сухозад</dc:creator>
  <cp:lastModifiedBy>Гарибянц Юлиана Юрьевна</cp:lastModifiedBy>
  <cp:revision>13</cp:revision>
  <cp:lastPrinted>2021-08-04T09:43:00Z</cp:lastPrinted>
  <dcterms:created xsi:type="dcterms:W3CDTF">2021-07-27T11:34:00Z</dcterms:created>
  <dcterms:modified xsi:type="dcterms:W3CDTF">2021-08-04T09:47:00Z</dcterms:modified>
</cp:coreProperties>
</file>